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FA41D1" w14:textId="79A70B56" w:rsidR="00AE1B5E" w:rsidRDefault="00AE1B5E" w:rsidP="00AE1B5E">
      <w:pPr>
        <w:shd w:val="clear" w:color="auto" w:fill="FFFFFF"/>
        <w:spacing w:line="240" w:lineRule="auto"/>
        <w:jc w:val="center"/>
        <w:rPr>
          <w:color w:val="404040"/>
          <w:sz w:val="29"/>
          <w:szCs w:val="29"/>
        </w:rPr>
      </w:pPr>
      <w:r>
        <w:rPr>
          <w:noProof/>
          <w:sz w:val="34"/>
          <w:szCs w:val="34"/>
        </w:rPr>
        <w:drawing>
          <wp:inline distT="0" distB="0" distL="0" distR="0" wp14:anchorId="36D4CEF8" wp14:editId="1D14DEF5">
            <wp:extent cx="3238500" cy="5762625"/>
            <wp:effectExtent l="0" t="0" r="0" b="952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576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060CF">
        <w:rPr>
          <w:color w:val="404040"/>
          <w:sz w:val="29"/>
          <w:szCs w:val="29"/>
        </w:rPr>
        <w:t xml:space="preserve"> </w:t>
      </w:r>
    </w:p>
    <w:p w14:paraId="7D9629D1" w14:textId="4E7FF702" w:rsidR="00C4488D" w:rsidRDefault="00AE1B5E" w:rsidP="003236B4">
      <w:pPr>
        <w:pStyle w:val="NormalnyWeb"/>
        <w:shd w:val="clear" w:color="auto" w:fill="FFFFFF"/>
        <w:spacing w:line="384" w:lineRule="atLeast"/>
        <w:jc w:val="center"/>
        <w:rPr>
          <w:color w:val="404040"/>
          <w:sz w:val="29"/>
          <w:szCs w:val="29"/>
        </w:rPr>
      </w:pPr>
      <w:hyperlink r:id="rId8" w:history="1">
        <w:r w:rsidRPr="003757B4">
          <w:rPr>
            <w:rStyle w:val="Hipercze"/>
            <w:sz w:val="29"/>
            <w:szCs w:val="29"/>
          </w:rPr>
          <w:t>https://mariuszjagora.substack.com/p/obowiazek-szczepienia-medykow-bezprawny</w:t>
        </w:r>
      </w:hyperlink>
      <w:r w:rsidR="00C4488D">
        <w:rPr>
          <w:color w:val="404040"/>
          <w:sz w:val="29"/>
          <w:szCs w:val="29"/>
        </w:rPr>
        <w:t xml:space="preserve"> | 14.01.2023.</w:t>
      </w:r>
    </w:p>
    <w:p w14:paraId="5B319EBB" w14:textId="77777777" w:rsidR="00AE1B5E" w:rsidRPr="00AE1B5E" w:rsidRDefault="003236B4" w:rsidP="003236B4">
      <w:pPr>
        <w:pStyle w:val="NormalnyWeb"/>
        <w:shd w:val="clear" w:color="auto" w:fill="FFFFFF"/>
        <w:spacing w:line="384" w:lineRule="atLeast"/>
        <w:jc w:val="center"/>
        <w:rPr>
          <w:sz w:val="20"/>
          <w:szCs w:val="20"/>
        </w:rPr>
      </w:pPr>
      <w:r w:rsidRPr="00AE1B5E">
        <w:rPr>
          <w:color w:val="404040"/>
          <w:sz w:val="25"/>
          <w:szCs w:val="25"/>
        </w:rPr>
        <w:t xml:space="preserve">Sędzia Sądu Najwyższego Stanu Nowy Jork Gerard </w:t>
      </w:r>
      <w:proofErr w:type="spellStart"/>
      <w:r w:rsidRPr="00AE1B5E">
        <w:rPr>
          <w:color w:val="404040"/>
          <w:sz w:val="25"/>
          <w:szCs w:val="25"/>
        </w:rPr>
        <w:t>Neri</w:t>
      </w:r>
      <w:proofErr w:type="spellEnd"/>
      <w:r w:rsidRPr="00AE1B5E">
        <w:rPr>
          <w:color w:val="404040"/>
          <w:sz w:val="25"/>
          <w:szCs w:val="25"/>
        </w:rPr>
        <w:t xml:space="preserve"> w opublikowanym orzeczeniu uznał, że obowiązek podawania szczepionki COVID-19 pracownikom służby zdrowia jest </w:t>
      </w:r>
      <w:r w:rsidRPr="00AE1B5E">
        <w:rPr>
          <w:b/>
          <w:bCs/>
          <w:color w:val="404040"/>
          <w:sz w:val="25"/>
          <w:szCs w:val="25"/>
        </w:rPr>
        <w:t>„</w:t>
      </w:r>
      <w:r w:rsidRPr="00AE1B5E">
        <w:rPr>
          <w:b/>
          <w:bCs/>
          <w:color w:val="404040"/>
          <w:sz w:val="25"/>
          <w:szCs w:val="25"/>
        </w:rPr>
        <w:t>nieważny  - pozbawiony mocy prawnej".</w:t>
      </w:r>
      <w:r w:rsidRPr="00AE1B5E">
        <w:rPr>
          <w:color w:val="404040"/>
          <w:sz w:val="25"/>
          <w:szCs w:val="25"/>
        </w:rPr>
        <w:t xml:space="preserve"> Sąd uznał, że Departament Zdrowia stanu Nowy Jork nie miał uprawnień do wprowadzenia takiego nakazu, ponieważ to uprawnienie jest zastrzeżone dla ustawodawcy stanowego. Ponadto sąd uznał, że obowiązek ten był </w:t>
      </w:r>
      <w:r w:rsidRPr="00AE1B5E">
        <w:rPr>
          <w:color w:val="404040"/>
          <w:sz w:val="25"/>
          <w:szCs w:val="25"/>
        </w:rPr>
        <w:t>„</w:t>
      </w:r>
      <w:r w:rsidRPr="00AE1B5E">
        <w:rPr>
          <w:color w:val="404040"/>
          <w:sz w:val="25"/>
          <w:szCs w:val="25"/>
        </w:rPr>
        <w:t>uznaniowy i nieprzemyślany", ponieważ szczepionki COVID-19 nie zapobiegają przenoszeniu choroby, co unieważnia wszelkie racjonalne podstawy do wprowadzenia takiego obowiązku.</w:t>
      </w:r>
      <w:r w:rsidR="00AE1B5E" w:rsidRPr="00AE1B5E">
        <w:rPr>
          <w:sz w:val="20"/>
          <w:szCs w:val="20"/>
        </w:rPr>
        <w:t xml:space="preserve"> </w:t>
      </w:r>
    </w:p>
    <w:p w14:paraId="243F98EB" w14:textId="0704B8C9" w:rsidR="003236B4" w:rsidRDefault="00AE1B5E" w:rsidP="003236B4">
      <w:pPr>
        <w:pStyle w:val="NormalnyWeb"/>
        <w:shd w:val="clear" w:color="auto" w:fill="FFFFFF"/>
        <w:spacing w:line="384" w:lineRule="atLeast"/>
        <w:jc w:val="center"/>
        <w:rPr>
          <w:color w:val="404040"/>
          <w:sz w:val="29"/>
          <w:szCs w:val="29"/>
        </w:rPr>
      </w:pPr>
      <w:r w:rsidRPr="009C1B57">
        <w:drawing>
          <wp:inline distT="0" distB="0" distL="0" distR="0" wp14:anchorId="0BEC9580" wp14:editId="144C50FB">
            <wp:extent cx="4937207" cy="3619500"/>
            <wp:effectExtent l="0" t="0" r="0" b="0"/>
            <wp:docPr id="2" name="Obraz 2">
              <a:hlinkClick xmlns:a="http://schemas.openxmlformats.org/drawingml/2006/main" r:id="rId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>
                      <a:hlinkClick r:id="rId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2641" cy="36234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084177" w14:textId="77777777" w:rsidR="00D96009" w:rsidRDefault="00AE1B5E" w:rsidP="00D96009">
      <w:pPr>
        <w:pStyle w:val="NormalnyWeb"/>
        <w:shd w:val="clear" w:color="auto" w:fill="FFFFFF"/>
        <w:spacing w:line="384" w:lineRule="atLeast"/>
        <w:jc w:val="center"/>
        <w:rPr>
          <w:color w:val="404040"/>
          <w:sz w:val="27"/>
          <w:szCs w:val="27"/>
        </w:rPr>
      </w:pPr>
      <w:r w:rsidRPr="00D96009">
        <w:rPr>
          <w:b/>
          <w:bCs/>
          <w:color w:val="404040"/>
          <w:sz w:val="27"/>
          <w:szCs w:val="27"/>
        </w:rPr>
        <w:lastRenderedPageBreak/>
        <w:t>Badanie kliniczne</w:t>
      </w:r>
      <w:r w:rsidRPr="00D96009">
        <w:rPr>
          <w:color w:val="404040"/>
          <w:sz w:val="27"/>
          <w:szCs w:val="27"/>
        </w:rPr>
        <w:t xml:space="preserve"> </w:t>
      </w:r>
      <w:proofErr w:type="spellStart"/>
      <w:r w:rsidR="00D96009" w:rsidRPr="00D96009">
        <w:rPr>
          <w:color w:val="404040"/>
          <w:sz w:val="27"/>
          <w:szCs w:val="27"/>
        </w:rPr>
        <w:t>szXXepio</w:t>
      </w:r>
      <w:r w:rsidRPr="00D96009">
        <w:rPr>
          <w:color w:val="404040"/>
          <w:sz w:val="27"/>
          <w:szCs w:val="27"/>
        </w:rPr>
        <w:t>nki</w:t>
      </w:r>
      <w:proofErr w:type="spellEnd"/>
      <w:r w:rsidRPr="00D96009">
        <w:rPr>
          <w:color w:val="404040"/>
          <w:sz w:val="27"/>
          <w:szCs w:val="27"/>
        </w:rPr>
        <w:t xml:space="preserve"> firmy Pfizer było nadzorowane przez Radę Monitorującą Bezpieczeństwo Danych (DSMB).</w:t>
      </w:r>
    </w:p>
    <w:p w14:paraId="225D3E29" w14:textId="525765CC" w:rsidR="00D96009" w:rsidRDefault="00D96009" w:rsidP="00D96009">
      <w:pPr>
        <w:pStyle w:val="NormalnyWeb"/>
        <w:shd w:val="clear" w:color="auto" w:fill="FFFFFF"/>
        <w:spacing w:line="384" w:lineRule="atLeast"/>
        <w:jc w:val="center"/>
        <w:rPr>
          <w:color w:val="404040"/>
          <w:sz w:val="29"/>
          <w:szCs w:val="29"/>
        </w:rPr>
      </w:pPr>
      <w:r>
        <w:rPr>
          <w:color w:val="404040"/>
          <w:sz w:val="29"/>
          <w:szCs w:val="29"/>
        </w:rPr>
        <w:br/>
      </w:r>
      <w:r w:rsidR="00AE1B5E">
        <w:rPr>
          <w:color w:val="404040"/>
          <w:sz w:val="29"/>
          <w:szCs w:val="29"/>
        </w:rPr>
        <w:t xml:space="preserve">Eksperci w dziedzinie zdrowia publicznego wielokrotnie publicznie deklarowali, że członkowie tej </w:t>
      </w:r>
      <w:r>
        <w:rPr>
          <w:color w:val="404040"/>
          <w:sz w:val="29"/>
          <w:szCs w:val="29"/>
        </w:rPr>
        <w:br/>
      </w:r>
      <w:r w:rsidR="00AE1B5E">
        <w:rPr>
          <w:color w:val="404040"/>
          <w:sz w:val="29"/>
          <w:szCs w:val="29"/>
        </w:rPr>
        <w:t xml:space="preserve">komisji są niezależni od jakichkolwiek wpływów przemysłu farmaceutycznego. </w:t>
      </w:r>
      <w:r>
        <w:rPr>
          <w:color w:val="404040"/>
          <w:sz w:val="29"/>
          <w:szCs w:val="29"/>
        </w:rPr>
        <w:br/>
      </w:r>
      <w:r>
        <w:rPr>
          <w:color w:val="404040"/>
          <w:sz w:val="29"/>
          <w:szCs w:val="29"/>
        </w:rPr>
        <w:br/>
      </w:r>
      <w:r>
        <w:rPr>
          <w:color w:val="404040"/>
          <w:sz w:val="29"/>
          <w:szCs w:val="29"/>
        </w:rPr>
        <w:br/>
      </w:r>
      <w:r w:rsidR="00AE1B5E">
        <w:rPr>
          <w:color w:val="404040"/>
          <w:sz w:val="29"/>
          <w:szCs w:val="29"/>
        </w:rPr>
        <w:t xml:space="preserve">Członkowie DSMB zostali </w:t>
      </w:r>
      <w:r w:rsidR="00AE1B5E" w:rsidRPr="00271B9E">
        <w:rPr>
          <w:b/>
          <w:bCs/>
          <w:color w:val="404040"/>
          <w:sz w:val="29"/>
          <w:szCs w:val="29"/>
        </w:rPr>
        <w:t>wybrani w tajemnicy, obradowali w tajemnicy i ich tożsamość miała</w:t>
      </w:r>
      <w:r w:rsidRPr="00271B9E">
        <w:rPr>
          <w:b/>
          <w:bCs/>
          <w:color w:val="404040"/>
          <w:sz w:val="29"/>
          <w:szCs w:val="29"/>
        </w:rPr>
        <w:br/>
      </w:r>
      <w:r w:rsidR="00AE1B5E" w:rsidRPr="00271B9E">
        <w:rPr>
          <w:b/>
          <w:bCs/>
          <w:color w:val="404040"/>
          <w:sz w:val="29"/>
          <w:szCs w:val="29"/>
        </w:rPr>
        <w:t>pozostać tajemnicą</w:t>
      </w:r>
      <w:r>
        <w:rPr>
          <w:color w:val="404040"/>
          <w:sz w:val="29"/>
          <w:szCs w:val="29"/>
        </w:rPr>
        <w:t xml:space="preserve"> (za</w:t>
      </w:r>
      <w:r w:rsidR="00AE1B5E">
        <w:rPr>
          <w:color w:val="404040"/>
          <w:sz w:val="29"/>
          <w:szCs w:val="29"/>
        </w:rPr>
        <w:t xml:space="preserve"> wyjątkiem przewodniczącego Rady</w:t>
      </w:r>
      <w:r>
        <w:rPr>
          <w:color w:val="404040"/>
          <w:sz w:val="29"/>
          <w:szCs w:val="29"/>
        </w:rPr>
        <w:t>:</w:t>
      </w:r>
    </w:p>
    <w:p w14:paraId="77F532F3" w14:textId="725ECF94" w:rsidR="00D96009" w:rsidRDefault="00AE1B5E" w:rsidP="00D96009">
      <w:pPr>
        <w:pStyle w:val="NormalnyWeb"/>
        <w:shd w:val="clear" w:color="auto" w:fill="FFFFFF"/>
        <w:spacing w:line="384" w:lineRule="atLeast"/>
        <w:jc w:val="center"/>
        <w:rPr>
          <w:color w:val="404040"/>
          <w:sz w:val="29"/>
          <w:szCs w:val="29"/>
        </w:rPr>
      </w:pPr>
      <w:r>
        <w:rPr>
          <w:color w:val="404040"/>
          <w:sz w:val="29"/>
          <w:szCs w:val="29"/>
        </w:rPr>
        <w:t xml:space="preserve">dr Richarda </w:t>
      </w:r>
      <w:proofErr w:type="spellStart"/>
      <w:r>
        <w:rPr>
          <w:color w:val="404040"/>
          <w:sz w:val="29"/>
          <w:szCs w:val="29"/>
        </w:rPr>
        <w:t>Whitley’a</w:t>
      </w:r>
      <w:proofErr w:type="spellEnd"/>
      <w:r w:rsidR="00D96009">
        <w:rPr>
          <w:color w:val="404040"/>
          <w:sz w:val="29"/>
          <w:szCs w:val="29"/>
        </w:rPr>
        <w:br/>
      </w:r>
      <w:r>
        <w:rPr>
          <w:color w:val="404040"/>
          <w:sz w:val="29"/>
          <w:szCs w:val="29"/>
        </w:rPr>
        <w:t xml:space="preserve">dr </w:t>
      </w:r>
      <w:proofErr w:type="spellStart"/>
      <w:r>
        <w:rPr>
          <w:color w:val="404040"/>
          <w:sz w:val="29"/>
          <w:szCs w:val="29"/>
        </w:rPr>
        <w:t>Kathryn</w:t>
      </w:r>
      <w:proofErr w:type="spellEnd"/>
      <w:r>
        <w:rPr>
          <w:color w:val="404040"/>
          <w:sz w:val="29"/>
          <w:szCs w:val="29"/>
        </w:rPr>
        <w:t xml:space="preserve"> Edwards</w:t>
      </w:r>
      <w:r w:rsidR="00D96009">
        <w:rPr>
          <w:color w:val="404040"/>
          <w:sz w:val="29"/>
          <w:szCs w:val="29"/>
        </w:rPr>
        <w:t>),</w:t>
      </w:r>
    </w:p>
    <w:p w14:paraId="3E21B929" w14:textId="5FE67820" w:rsidR="00AE1B5E" w:rsidRDefault="00D96009" w:rsidP="00D96009">
      <w:pPr>
        <w:pStyle w:val="NormalnyWeb"/>
        <w:shd w:val="clear" w:color="auto" w:fill="FFFFFF"/>
        <w:spacing w:line="384" w:lineRule="atLeast"/>
        <w:jc w:val="center"/>
        <w:rPr>
          <w:color w:val="404040"/>
          <w:sz w:val="29"/>
          <w:szCs w:val="29"/>
        </w:rPr>
      </w:pPr>
      <w:r>
        <w:rPr>
          <w:color w:val="404040"/>
          <w:sz w:val="29"/>
          <w:szCs w:val="29"/>
        </w:rPr>
        <w:t>…</w:t>
      </w:r>
      <w:r w:rsidR="00AE1B5E">
        <w:rPr>
          <w:color w:val="404040"/>
          <w:sz w:val="29"/>
          <w:szCs w:val="29"/>
        </w:rPr>
        <w:t xml:space="preserve"> nazwiska pozostałych członków DSMB nie zostały podane do publicznej wiadomości.</w:t>
      </w:r>
    </w:p>
    <w:p w14:paraId="0E3ABA3C" w14:textId="7E0752EE" w:rsidR="00D96009" w:rsidRDefault="00D96009" w:rsidP="00D96009">
      <w:pPr>
        <w:pStyle w:val="NormalnyWeb"/>
        <w:shd w:val="clear" w:color="auto" w:fill="FFFFFF"/>
        <w:spacing w:line="384" w:lineRule="atLeast"/>
        <w:jc w:val="center"/>
        <w:rPr>
          <w:color w:val="404040"/>
          <w:sz w:val="29"/>
          <w:szCs w:val="29"/>
        </w:rPr>
      </w:pPr>
    </w:p>
    <w:p w14:paraId="6D48A31C" w14:textId="38A3A16E" w:rsidR="00271B9E" w:rsidRPr="00F00B4C" w:rsidRDefault="00271B9E" w:rsidP="00271B9E">
      <w:pPr>
        <w:pStyle w:val="NormalnyWeb"/>
        <w:shd w:val="clear" w:color="auto" w:fill="FFFFFF"/>
        <w:spacing w:line="384" w:lineRule="atLeast"/>
        <w:rPr>
          <w:color w:val="404040"/>
          <w:sz w:val="21"/>
          <w:szCs w:val="21"/>
        </w:rPr>
      </w:pPr>
      <w:r w:rsidRPr="00F00B4C">
        <w:rPr>
          <w:b/>
          <w:bCs/>
          <w:color w:val="404040"/>
          <w:sz w:val="21"/>
          <w:szCs w:val="21"/>
        </w:rPr>
        <w:t xml:space="preserve">Dr Richard </w:t>
      </w:r>
      <w:proofErr w:type="spellStart"/>
      <w:r w:rsidRPr="00F00B4C">
        <w:rPr>
          <w:b/>
          <w:bCs/>
          <w:color w:val="404040"/>
          <w:sz w:val="21"/>
          <w:szCs w:val="21"/>
        </w:rPr>
        <w:t>Whitley</w:t>
      </w:r>
      <w:proofErr w:type="spellEnd"/>
      <w:r w:rsidRPr="00F00B4C">
        <w:rPr>
          <w:color w:val="404040"/>
          <w:sz w:val="21"/>
          <w:szCs w:val="21"/>
        </w:rPr>
        <w:t xml:space="preserve"> - </w:t>
      </w:r>
      <w:r w:rsidRPr="00F00B4C">
        <w:rPr>
          <w:color w:val="404040"/>
          <w:sz w:val="21"/>
          <w:szCs w:val="21"/>
        </w:rPr>
        <w:t xml:space="preserve">przewodniczący DSMB, ma długotrwałe i dyskwalifikujące powiązania finansowe i zawodowe z wieloma firmami farmaceutycznymi, w tym z firmami opracowującymi szczepionkę COVID-19. Tylko w ciągu ostatnich sześciu lat dr </w:t>
      </w:r>
      <w:proofErr w:type="spellStart"/>
      <w:r w:rsidRPr="00F00B4C">
        <w:rPr>
          <w:color w:val="404040"/>
          <w:sz w:val="21"/>
          <w:szCs w:val="21"/>
        </w:rPr>
        <w:t>Whitley</w:t>
      </w:r>
      <w:proofErr w:type="spellEnd"/>
      <w:r w:rsidRPr="00F00B4C">
        <w:rPr>
          <w:color w:val="404040"/>
          <w:sz w:val="21"/>
          <w:szCs w:val="21"/>
        </w:rPr>
        <w:t xml:space="preserve"> był konsultantem firm Gilead Science, AstraZeneca, </w:t>
      </w:r>
      <w:proofErr w:type="spellStart"/>
      <w:r w:rsidRPr="00F00B4C">
        <w:rPr>
          <w:color w:val="404040"/>
          <w:sz w:val="21"/>
          <w:szCs w:val="21"/>
        </w:rPr>
        <w:t>GlaxoSmithKline</w:t>
      </w:r>
      <w:proofErr w:type="spellEnd"/>
      <w:r w:rsidRPr="00F00B4C">
        <w:rPr>
          <w:color w:val="404040"/>
          <w:sz w:val="21"/>
          <w:szCs w:val="21"/>
        </w:rPr>
        <w:t xml:space="preserve">, </w:t>
      </w:r>
      <w:proofErr w:type="spellStart"/>
      <w:r w:rsidRPr="00F00B4C">
        <w:rPr>
          <w:color w:val="404040"/>
          <w:sz w:val="21"/>
          <w:szCs w:val="21"/>
        </w:rPr>
        <w:t>Merck</w:t>
      </w:r>
      <w:proofErr w:type="spellEnd"/>
      <w:r w:rsidRPr="00F00B4C">
        <w:rPr>
          <w:color w:val="404040"/>
          <w:sz w:val="21"/>
          <w:szCs w:val="21"/>
        </w:rPr>
        <w:t xml:space="preserve">, Sanofi, </w:t>
      </w:r>
      <w:proofErr w:type="spellStart"/>
      <w:r w:rsidRPr="00F00B4C">
        <w:rPr>
          <w:color w:val="404040"/>
          <w:sz w:val="21"/>
          <w:szCs w:val="21"/>
        </w:rPr>
        <w:t>Sequirus</w:t>
      </w:r>
      <w:proofErr w:type="spellEnd"/>
      <w:r w:rsidRPr="00F00B4C">
        <w:rPr>
          <w:color w:val="404040"/>
          <w:sz w:val="21"/>
          <w:szCs w:val="21"/>
        </w:rPr>
        <w:t xml:space="preserve">, La Roche i </w:t>
      </w:r>
      <w:proofErr w:type="spellStart"/>
      <w:r w:rsidRPr="00F00B4C">
        <w:rPr>
          <w:color w:val="404040"/>
          <w:sz w:val="21"/>
          <w:szCs w:val="21"/>
        </w:rPr>
        <w:t>Allergan</w:t>
      </w:r>
      <w:proofErr w:type="spellEnd"/>
      <w:r w:rsidRPr="00F00B4C">
        <w:rPr>
          <w:color w:val="404040"/>
          <w:sz w:val="21"/>
          <w:szCs w:val="21"/>
        </w:rPr>
        <w:t xml:space="preserve">. Za pracę wykonaną dla tych firm w tym okresie otrzymał ponad 2,6 mln dolarów. W ciągu ostatnich sześciu lat dr </w:t>
      </w:r>
      <w:proofErr w:type="spellStart"/>
      <w:r w:rsidRPr="00F00B4C">
        <w:rPr>
          <w:color w:val="404040"/>
          <w:sz w:val="21"/>
          <w:szCs w:val="21"/>
        </w:rPr>
        <w:t>Whitley</w:t>
      </w:r>
      <w:proofErr w:type="spellEnd"/>
      <w:r w:rsidRPr="00F00B4C">
        <w:rPr>
          <w:color w:val="404040"/>
          <w:sz w:val="21"/>
          <w:szCs w:val="21"/>
        </w:rPr>
        <w:t xml:space="preserve"> skonsumował również ponad 240 posiłków, za które firmy te zapłaciły 15 597 USD</w:t>
      </w:r>
      <w:r w:rsidRPr="00F00B4C">
        <w:rPr>
          <w:color w:val="404040"/>
          <w:sz w:val="21"/>
          <w:szCs w:val="21"/>
        </w:rPr>
        <w:t>.</w:t>
      </w:r>
      <w:r w:rsidRPr="00F00B4C">
        <w:rPr>
          <w:color w:val="404040"/>
          <w:sz w:val="21"/>
          <w:szCs w:val="21"/>
        </w:rPr>
        <w:t xml:space="preserve">. W ciągu ostatnich sześciu lat dr </w:t>
      </w:r>
      <w:proofErr w:type="spellStart"/>
      <w:r w:rsidRPr="00F00B4C">
        <w:rPr>
          <w:color w:val="404040"/>
          <w:sz w:val="21"/>
          <w:szCs w:val="21"/>
        </w:rPr>
        <w:t>Whitley</w:t>
      </w:r>
      <w:proofErr w:type="spellEnd"/>
      <w:r w:rsidRPr="00F00B4C">
        <w:rPr>
          <w:color w:val="404040"/>
          <w:sz w:val="21"/>
          <w:szCs w:val="21"/>
        </w:rPr>
        <w:t xml:space="preserve"> odbył również 281 podróży po kraju i świecie, opłaconych przez te firmy - w sumie za 172 992,51 USD - w tym do Belgii, na Bahamy, do Japonii, Kanady i RPA. Dr </w:t>
      </w:r>
      <w:proofErr w:type="spellStart"/>
      <w:r w:rsidRPr="00F00B4C">
        <w:rPr>
          <w:color w:val="404040"/>
          <w:sz w:val="21"/>
          <w:szCs w:val="21"/>
        </w:rPr>
        <w:t>Whitley</w:t>
      </w:r>
      <w:proofErr w:type="spellEnd"/>
      <w:r w:rsidRPr="00F00B4C">
        <w:rPr>
          <w:color w:val="404040"/>
          <w:sz w:val="21"/>
          <w:szCs w:val="21"/>
        </w:rPr>
        <w:t xml:space="preserve"> od ponad dziesięciu lat zasiada w zarządzie firmy farmaceutycznej i posiada ponad 68 000 akcji firmy farmaceutycznej Gilead. Otrzymał również wynagrodzenie od Novartis i innych firm farmaceutycznych za konsultacje lub wykłady.</w:t>
      </w:r>
    </w:p>
    <w:p w14:paraId="44D165EF" w14:textId="77777777" w:rsidR="00F00B4C" w:rsidRDefault="00F00B4C" w:rsidP="00271B9E">
      <w:pPr>
        <w:pStyle w:val="NormalnyWeb"/>
        <w:shd w:val="clear" w:color="auto" w:fill="FFFFFF"/>
        <w:spacing w:line="384" w:lineRule="atLeast"/>
        <w:rPr>
          <w:color w:val="404040"/>
          <w:sz w:val="29"/>
          <w:szCs w:val="29"/>
        </w:rPr>
      </w:pPr>
    </w:p>
    <w:p w14:paraId="2E546E17" w14:textId="77777777" w:rsidR="00F00B4C" w:rsidRDefault="00F00B4C" w:rsidP="00271B9E">
      <w:pPr>
        <w:pStyle w:val="NormalnyWeb"/>
        <w:shd w:val="clear" w:color="auto" w:fill="FFFFFF"/>
        <w:spacing w:line="384" w:lineRule="atLeast"/>
        <w:rPr>
          <w:color w:val="404040"/>
          <w:sz w:val="29"/>
          <w:szCs w:val="29"/>
        </w:rPr>
      </w:pPr>
    </w:p>
    <w:p w14:paraId="16A64F74" w14:textId="30405047" w:rsidR="00271B9E" w:rsidRDefault="00271B9E" w:rsidP="00271B9E">
      <w:pPr>
        <w:pStyle w:val="NormalnyWeb"/>
        <w:shd w:val="clear" w:color="auto" w:fill="FFFFFF"/>
        <w:spacing w:line="384" w:lineRule="atLeast"/>
        <w:rPr>
          <w:color w:val="404040"/>
          <w:sz w:val="29"/>
          <w:szCs w:val="29"/>
        </w:rPr>
      </w:pPr>
      <w:r>
        <w:rPr>
          <w:color w:val="404040"/>
          <w:sz w:val="29"/>
          <w:szCs w:val="29"/>
        </w:rPr>
        <w:br/>
      </w:r>
      <w:proofErr w:type="spellStart"/>
      <w:r w:rsidRPr="00D71ABE">
        <w:rPr>
          <w:b/>
          <w:bCs/>
          <w:color w:val="404040"/>
          <w:sz w:val="29"/>
          <w:szCs w:val="29"/>
        </w:rPr>
        <w:t>Kathryn</w:t>
      </w:r>
      <w:proofErr w:type="spellEnd"/>
      <w:r w:rsidRPr="00D71ABE">
        <w:rPr>
          <w:b/>
          <w:bCs/>
          <w:color w:val="404040"/>
          <w:sz w:val="29"/>
          <w:szCs w:val="29"/>
        </w:rPr>
        <w:t xml:space="preserve"> Edwards</w:t>
      </w:r>
      <w:r>
        <w:rPr>
          <w:color w:val="404040"/>
          <w:sz w:val="29"/>
          <w:szCs w:val="29"/>
        </w:rPr>
        <w:t xml:space="preserve"> - podobnie jak dr </w:t>
      </w:r>
      <w:proofErr w:type="spellStart"/>
      <w:r>
        <w:rPr>
          <w:color w:val="404040"/>
          <w:sz w:val="29"/>
          <w:szCs w:val="29"/>
        </w:rPr>
        <w:t>Whitley</w:t>
      </w:r>
      <w:proofErr w:type="spellEnd"/>
      <w:r>
        <w:rPr>
          <w:color w:val="404040"/>
          <w:sz w:val="29"/>
          <w:szCs w:val="29"/>
        </w:rPr>
        <w:t xml:space="preserve">, ma długotrwałe i dyskwalifikujące powiązania finansowe i zawodowe z wieloma firmami opracowującymi szczepionkę COVID-19. Dr Edwards jest profesorem pediatrii w oddziale chorób zakaźnych w Vanderbilt University School of </w:t>
      </w:r>
      <w:proofErr w:type="spellStart"/>
      <w:r>
        <w:rPr>
          <w:color w:val="404040"/>
          <w:sz w:val="29"/>
          <w:szCs w:val="29"/>
        </w:rPr>
        <w:t>Medicine</w:t>
      </w:r>
      <w:proofErr w:type="spellEnd"/>
      <w:r>
        <w:rPr>
          <w:color w:val="404040"/>
          <w:sz w:val="29"/>
          <w:szCs w:val="29"/>
        </w:rPr>
        <w:t>, gdzie jest również wiceprzewodniczącą ds. badań klinicznych. Dr Edwards zasiada także w Radzie Monitorującej Bezpieczeństwo Danych firmy Pfizer.</w:t>
      </w:r>
    </w:p>
    <w:p w14:paraId="0542C65F" w14:textId="33A86114" w:rsidR="00271B9E" w:rsidRDefault="00271B9E" w:rsidP="00271B9E">
      <w:pPr>
        <w:pStyle w:val="NormalnyWeb"/>
        <w:shd w:val="clear" w:color="auto" w:fill="FFFFFF"/>
        <w:spacing w:line="384" w:lineRule="atLeast"/>
        <w:rPr>
          <w:color w:val="404040"/>
          <w:sz w:val="29"/>
          <w:szCs w:val="29"/>
        </w:rPr>
      </w:pPr>
      <w:r>
        <w:rPr>
          <w:color w:val="404040"/>
          <w:sz w:val="29"/>
          <w:szCs w:val="29"/>
        </w:rPr>
        <w:t xml:space="preserve">To brzmi niewiarygodnie, ale dr Edwards była płatnym doradcą firmy Pfizer bezpośrednio przed jej dołączeniem do DSMB ds. szczepionki COVID-19. Oznacza to, że zanim stała się „niezależnym” ekspertem i członkiem "niezależnej" rady nadzorującej badania kliniczne Pfizera, była pracownikiem firmy Pfizer, co ośmiesza twierdzenie, że DSMB było "niezależne". Dr Edwards posiada inne liczne konflikty interesów z firmami farmaceutycznymi. Dr Edwards była doradcą i konsultantem firmy </w:t>
      </w:r>
      <w:proofErr w:type="spellStart"/>
      <w:r>
        <w:rPr>
          <w:color w:val="404040"/>
          <w:sz w:val="29"/>
          <w:szCs w:val="29"/>
        </w:rPr>
        <w:t>Merck</w:t>
      </w:r>
      <w:proofErr w:type="spellEnd"/>
      <w:r>
        <w:rPr>
          <w:color w:val="404040"/>
          <w:sz w:val="29"/>
          <w:szCs w:val="29"/>
        </w:rPr>
        <w:t xml:space="preserve"> i otrzymała honorarium od tej firmy. Otrzymała wynagrodzenie za prowadzenie wykładów i finansowanie badań od firmy GSK i była członkiem jej rady doradczej. Była konsultantem firmy Sanofi i otrzymała od niej zarówno dziesiątki tysięcy dolarów wynagrodzenia za wykłady, jak i fundusze na badania.  Firma Sanofi opłaciła nawet podróże, które dr Edwards odbyła między innymi do Paryża, Dublina, Amsterdamu i </w:t>
      </w:r>
      <w:proofErr w:type="spellStart"/>
      <w:r>
        <w:rPr>
          <w:color w:val="404040"/>
          <w:sz w:val="29"/>
          <w:szCs w:val="29"/>
        </w:rPr>
        <w:t>Cancun</w:t>
      </w:r>
      <w:proofErr w:type="spellEnd"/>
      <w:r>
        <w:rPr>
          <w:color w:val="404040"/>
          <w:sz w:val="29"/>
          <w:szCs w:val="29"/>
        </w:rPr>
        <w:t>.</w:t>
      </w:r>
    </w:p>
    <w:p w14:paraId="5DA10BEA" w14:textId="0652ED13" w:rsidR="00271B9E" w:rsidRDefault="00271B9E" w:rsidP="00271B9E">
      <w:pPr>
        <w:pStyle w:val="NormalnyWeb"/>
        <w:shd w:val="clear" w:color="auto" w:fill="FFFFFF"/>
        <w:spacing w:line="384" w:lineRule="atLeast"/>
        <w:rPr>
          <w:color w:val="404040"/>
          <w:sz w:val="29"/>
          <w:szCs w:val="29"/>
        </w:rPr>
      </w:pPr>
    </w:p>
    <w:p w14:paraId="365D95F2" w14:textId="77777777" w:rsidR="00271B9E" w:rsidRDefault="00271B9E" w:rsidP="00271B9E">
      <w:pPr>
        <w:pStyle w:val="NormalnyWeb"/>
        <w:shd w:val="clear" w:color="auto" w:fill="FFFFFF"/>
        <w:spacing w:line="384" w:lineRule="atLeast"/>
        <w:jc w:val="center"/>
        <w:rPr>
          <w:color w:val="404040"/>
          <w:sz w:val="29"/>
          <w:szCs w:val="29"/>
        </w:rPr>
      </w:pPr>
    </w:p>
    <w:p w14:paraId="7B5DF795" w14:textId="77777777" w:rsidR="00D96009" w:rsidRPr="00271B9E" w:rsidRDefault="00D96009" w:rsidP="00D96009">
      <w:pPr>
        <w:pStyle w:val="NormalnyWeb"/>
        <w:shd w:val="clear" w:color="auto" w:fill="FFFFFF"/>
        <w:spacing w:line="384" w:lineRule="atLeast"/>
        <w:jc w:val="center"/>
        <w:rPr>
          <w:color w:val="404040"/>
          <w:sz w:val="29"/>
          <w:szCs w:val="29"/>
        </w:rPr>
      </w:pPr>
    </w:p>
    <w:p w14:paraId="25221841" w14:textId="77777777" w:rsidR="000E7D5E" w:rsidRDefault="000E7D5E" w:rsidP="00D96009">
      <w:pPr>
        <w:pStyle w:val="NormalnyWeb"/>
        <w:shd w:val="clear" w:color="auto" w:fill="FFFFFF"/>
        <w:spacing w:line="384" w:lineRule="atLeast"/>
        <w:jc w:val="center"/>
        <w:rPr>
          <w:color w:val="404040"/>
          <w:sz w:val="29"/>
          <w:szCs w:val="29"/>
          <w:shd w:val="clear" w:color="auto" w:fill="FFFFFF"/>
        </w:rPr>
      </w:pPr>
      <w:r w:rsidRPr="00D71ABE">
        <w:rPr>
          <w:b/>
          <w:bCs/>
          <w:color w:val="404040"/>
          <w:sz w:val="41"/>
          <w:szCs w:val="41"/>
          <w:shd w:val="clear" w:color="auto" w:fill="FFFFFF"/>
        </w:rPr>
        <w:lastRenderedPageBreak/>
        <w:t>Kim są Eksperci Demagoga?</w:t>
      </w:r>
      <w:r w:rsidRPr="000E7D5E">
        <w:rPr>
          <w:b/>
          <w:bCs/>
          <w:color w:val="404040"/>
          <w:sz w:val="29"/>
          <w:szCs w:val="29"/>
          <w:shd w:val="clear" w:color="auto" w:fill="FFFFFF"/>
        </w:rPr>
        <w:br/>
      </w:r>
      <w:r>
        <w:rPr>
          <w:color w:val="404040"/>
          <w:sz w:val="29"/>
          <w:szCs w:val="29"/>
          <w:shd w:val="clear" w:color="auto" w:fill="FFFFFF"/>
        </w:rPr>
        <w:br/>
      </w:r>
      <w:r>
        <w:rPr>
          <w:color w:val="404040"/>
          <w:sz w:val="29"/>
          <w:szCs w:val="29"/>
          <w:shd w:val="clear" w:color="auto" w:fill="FFFFFF"/>
        </w:rPr>
        <w:t>Z informacji zawartej na stronie </w:t>
      </w:r>
      <w:hyperlink r:id="rId11" w:history="1">
        <w:r>
          <w:rPr>
            <w:rStyle w:val="Hipercze"/>
            <w:sz w:val="29"/>
            <w:szCs w:val="29"/>
            <w:shd w:val="clear" w:color="auto" w:fill="FFFFFF"/>
          </w:rPr>
          <w:t>https://demagog.org.pl/poznaj-zespol-demagoga/</w:t>
        </w:r>
      </w:hyperlink>
      <w:r>
        <w:rPr>
          <w:color w:val="404040"/>
          <w:sz w:val="29"/>
          <w:szCs w:val="29"/>
          <w:shd w:val="clear" w:color="auto" w:fill="FFFFFF"/>
        </w:rPr>
        <w:t xml:space="preserve"> dowiadujemy się, że założycielką i od 2016 roku Prezeską Stowarzyszenia Demagog jest Małgorzata Kilian, Absolwentka Wydziału Dziennikarstwa i Nauk Politycznych Uniwersytetu Warszawskiego oraz Wydziału Nauk Politycznych i Stosunków Międzynarodowych Uniwersytetu Jagiellońskiego, </w:t>
      </w:r>
    </w:p>
    <w:p w14:paraId="46B9BCF0" w14:textId="77777777" w:rsidR="000E7D5E" w:rsidRDefault="000E7D5E" w:rsidP="00D96009">
      <w:pPr>
        <w:pStyle w:val="NormalnyWeb"/>
        <w:shd w:val="clear" w:color="auto" w:fill="FFFFFF"/>
        <w:spacing w:line="384" w:lineRule="atLeast"/>
        <w:jc w:val="center"/>
        <w:rPr>
          <w:color w:val="404040"/>
          <w:sz w:val="29"/>
          <w:szCs w:val="29"/>
          <w:shd w:val="clear" w:color="auto" w:fill="FFFFFF"/>
        </w:rPr>
      </w:pPr>
      <w:r>
        <w:rPr>
          <w:color w:val="404040"/>
          <w:sz w:val="29"/>
          <w:szCs w:val="29"/>
          <w:shd w:val="clear" w:color="auto" w:fill="FFFFFF"/>
        </w:rPr>
        <w:t xml:space="preserve">a redaktorem naczelnym jest Paweł </w:t>
      </w:r>
      <w:proofErr w:type="spellStart"/>
      <w:r>
        <w:rPr>
          <w:color w:val="404040"/>
          <w:sz w:val="29"/>
          <w:szCs w:val="29"/>
          <w:shd w:val="clear" w:color="auto" w:fill="FFFFFF"/>
        </w:rPr>
        <w:t>Terpiłowski</w:t>
      </w:r>
      <w:proofErr w:type="spellEnd"/>
      <w:r>
        <w:rPr>
          <w:color w:val="404040"/>
          <w:sz w:val="29"/>
          <w:szCs w:val="29"/>
          <w:shd w:val="clear" w:color="auto" w:fill="FFFFFF"/>
        </w:rPr>
        <w:t>, absolwent stosunków międzynarodowych i doktorant Nauk o Polityce na Instytucie Studiów Międzynarodowych Uniwersytetu Wrocławskiego.</w:t>
      </w:r>
    </w:p>
    <w:p w14:paraId="1FC75753" w14:textId="052A4237" w:rsidR="000E7D5E" w:rsidRDefault="000E7D5E" w:rsidP="00D96009">
      <w:pPr>
        <w:pStyle w:val="NormalnyWeb"/>
        <w:shd w:val="clear" w:color="auto" w:fill="FFFFFF"/>
        <w:spacing w:line="384" w:lineRule="atLeast"/>
        <w:jc w:val="center"/>
        <w:rPr>
          <w:color w:val="404040"/>
          <w:sz w:val="29"/>
          <w:szCs w:val="29"/>
          <w:shd w:val="clear" w:color="auto" w:fill="FFFFFF"/>
        </w:rPr>
      </w:pPr>
      <w:r>
        <w:rPr>
          <w:color w:val="404040"/>
          <w:sz w:val="29"/>
          <w:szCs w:val="29"/>
          <w:shd w:val="clear" w:color="auto" w:fill="FFFFFF"/>
        </w:rPr>
        <w:t xml:space="preserve">Wśród weryfikatorów znajdziemy specjalistów od mediów, reklamy, komunikacji i PR, absolwentów stosunków międzynarodowych, historii i bezpieczeństwa wewnętrznego, politologii ii filozofii, socjologii, nauk politycznych i dziennikarstwa, psychologii, antropologii, ochrony środowiska, analitykami są także studenci ekonomii i finansów, politologii czy logistyki oraz absolwenci programów i szkoleń z zakresu zwalczania dezinformacji i edukacji medialnej m.in. Google News </w:t>
      </w:r>
      <w:proofErr w:type="spellStart"/>
      <w:r>
        <w:rPr>
          <w:color w:val="404040"/>
          <w:sz w:val="29"/>
          <w:szCs w:val="29"/>
          <w:shd w:val="clear" w:color="auto" w:fill="FFFFFF"/>
        </w:rPr>
        <w:t>Initiative</w:t>
      </w:r>
      <w:proofErr w:type="spellEnd"/>
      <w:r w:rsidR="004132CE">
        <w:rPr>
          <w:color w:val="404040"/>
          <w:sz w:val="29"/>
          <w:szCs w:val="29"/>
          <w:shd w:val="clear" w:color="auto" w:fill="FFFFFF"/>
        </w:rPr>
        <w:t>.</w:t>
      </w:r>
    </w:p>
    <w:p w14:paraId="3A205DA9" w14:textId="2BC8B6C2" w:rsidR="00D96009" w:rsidRDefault="000E7D5E" w:rsidP="00D96009">
      <w:pPr>
        <w:pStyle w:val="NormalnyWeb"/>
        <w:shd w:val="clear" w:color="auto" w:fill="FFFFFF"/>
        <w:spacing w:line="384" w:lineRule="atLeast"/>
        <w:jc w:val="center"/>
        <w:rPr>
          <w:color w:val="404040"/>
          <w:sz w:val="29"/>
          <w:szCs w:val="29"/>
          <w:shd w:val="clear" w:color="auto" w:fill="FFFFFF"/>
        </w:rPr>
      </w:pPr>
      <w:r>
        <w:rPr>
          <w:color w:val="404040"/>
          <w:sz w:val="29"/>
          <w:szCs w:val="29"/>
          <w:shd w:val="clear" w:color="auto" w:fill="FFFFFF"/>
        </w:rPr>
        <w:t xml:space="preserve">Jedyną analityczką, która jak podaje Demagog, związana jest zawodowo z medycyną i biotechnologią Aleksandra </w:t>
      </w:r>
      <w:proofErr w:type="spellStart"/>
      <w:r>
        <w:rPr>
          <w:color w:val="404040"/>
          <w:sz w:val="29"/>
          <w:szCs w:val="29"/>
          <w:shd w:val="clear" w:color="auto" w:fill="FFFFFF"/>
        </w:rPr>
        <w:t>Ostapiuk</w:t>
      </w:r>
      <w:proofErr w:type="spellEnd"/>
      <w:r>
        <w:rPr>
          <w:color w:val="404040"/>
          <w:sz w:val="29"/>
          <w:szCs w:val="29"/>
          <w:shd w:val="clear" w:color="auto" w:fill="FFFFFF"/>
        </w:rPr>
        <w:t>, która ukończyła w 2021 roku biomedycynę na Uniwersytecie Medycznym w Lublinie i obecnie jest technikiem laboratoryjnym w Leuven w Belgii. Na profilu LinkedIn podaje informacje, że jej przygoda z Demagogiem to wolontariat</w:t>
      </w:r>
      <w:r>
        <w:rPr>
          <w:color w:val="404040"/>
          <w:sz w:val="29"/>
          <w:szCs w:val="29"/>
          <w:shd w:val="clear" w:color="auto" w:fill="FFFFFF"/>
        </w:rPr>
        <w:t>.</w:t>
      </w:r>
    </w:p>
    <w:p w14:paraId="4E17F184" w14:textId="079921E9" w:rsidR="00860EAD" w:rsidRDefault="00860EAD" w:rsidP="00D96009">
      <w:pPr>
        <w:pStyle w:val="NormalnyWeb"/>
        <w:shd w:val="clear" w:color="auto" w:fill="FFFFFF"/>
        <w:spacing w:line="384" w:lineRule="atLeast"/>
        <w:jc w:val="center"/>
        <w:rPr>
          <w:color w:val="404040"/>
          <w:sz w:val="29"/>
          <w:szCs w:val="29"/>
          <w:shd w:val="clear" w:color="auto" w:fill="FFFFFF"/>
        </w:rPr>
      </w:pPr>
    </w:p>
    <w:p w14:paraId="18B689AA" w14:textId="2DCC0411" w:rsidR="00860EAD" w:rsidRDefault="00860EAD" w:rsidP="00D96009">
      <w:pPr>
        <w:pStyle w:val="NormalnyWeb"/>
        <w:shd w:val="clear" w:color="auto" w:fill="FFFFFF"/>
        <w:spacing w:line="384" w:lineRule="atLeast"/>
        <w:jc w:val="center"/>
        <w:rPr>
          <w:color w:val="404040"/>
          <w:sz w:val="29"/>
          <w:szCs w:val="29"/>
          <w:shd w:val="clear" w:color="auto" w:fill="FFFFFF"/>
        </w:rPr>
      </w:pPr>
    </w:p>
    <w:p w14:paraId="0D3E000B" w14:textId="6C205C54" w:rsidR="00860EAD" w:rsidRDefault="00860EAD" w:rsidP="00D96009">
      <w:pPr>
        <w:pStyle w:val="NormalnyWeb"/>
        <w:shd w:val="clear" w:color="auto" w:fill="FFFFFF"/>
        <w:spacing w:line="384" w:lineRule="atLeast"/>
        <w:jc w:val="center"/>
        <w:rPr>
          <w:b/>
          <w:bCs/>
          <w:color w:val="404040"/>
          <w:sz w:val="29"/>
          <w:szCs w:val="29"/>
        </w:rPr>
      </w:pPr>
      <w:r>
        <w:rPr>
          <w:noProof/>
          <w:color w:val="404040"/>
          <w:sz w:val="29"/>
          <w:szCs w:val="29"/>
          <w:shd w:val="clear" w:color="auto" w:fill="FFFFFF"/>
        </w:rPr>
        <w:lastRenderedPageBreak/>
        <w:drawing>
          <wp:inline distT="0" distB="0" distL="0" distR="0" wp14:anchorId="38E97A49" wp14:editId="341F03AE">
            <wp:extent cx="3971925" cy="5753100"/>
            <wp:effectExtent l="0" t="0" r="9525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noProof/>
          <w:color w:val="404040"/>
          <w:sz w:val="29"/>
          <w:szCs w:val="29"/>
        </w:rPr>
        <w:drawing>
          <wp:inline distT="0" distB="0" distL="0" distR="0" wp14:anchorId="304CA58D" wp14:editId="51D566B5">
            <wp:extent cx="3124200" cy="5753100"/>
            <wp:effectExtent l="0" t="0" r="0" b="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FFCB37" w14:textId="2DC14B69" w:rsidR="00860EAD" w:rsidRDefault="00860EAD" w:rsidP="00D96009">
      <w:pPr>
        <w:pStyle w:val="NormalnyWeb"/>
        <w:shd w:val="clear" w:color="auto" w:fill="FFFFFF"/>
        <w:spacing w:line="384" w:lineRule="atLeast"/>
        <w:jc w:val="center"/>
        <w:rPr>
          <w:b/>
          <w:bCs/>
          <w:color w:val="404040"/>
          <w:sz w:val="29"/>
          <w:szCs w:val="29"/>
        </w:rPr>
      </w:pPr>
      <w:r>
        <w:rPr>
          <w:b/>
          <w:bCs/>
          <w:color w:val="404040"/>
          <w:sz w:val="29"/>
          <w:szCs w:val="29"/>
        </w:rPr>
        <w:lastRenderedPageBreak/>
        <w:t>Pan Andrzej Duda</w:t>
      </w:r>
    </w:p>
    <w:p w14:paraId="06C4DAB1" w14:textId="3524B704" w:rsidR="00860EAD" w:rsidRDefault="00860EAD" w:rsidP="00D96009">
      <w:pPr>
        <w:pStyle w:val="NormalnyWeb"/>
        <w:shd w:val="clear" w:color="auto" w:fill="FFFFFF"/>
        <w:spacing w:line="384" w:lineRule="atLeast"/>
        <w:jc w:val="center"/>
        <w:rPr>
          <w:b/>
          <w:bCs/>
          <w:color w:val="404040"/>
          <w:sz w:val="29"/>
          <w:szCs w:val="29"/>
        </w:rPr>
      </w:pPr>
      <w:r>
        <w:rPr>
          <w:b/>
          <w:bCs/>
          <w:noProof/>
          <w:color w:val="404040"/>
          <w:sz w:val="29"/>
          <w:szCs w:val="29"/>
        </w:rPr>
        <w:drawing>
          <wp:inline distT="0" distB="0" distL="0" distR="0" wp14:anchorId="463C2E5E" wp14:editId="7CB6C239">
            <wp:extent cx="3086100" cy="5149184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0768" cy="5156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E41FE">
        <w:rPr>
          <w:b/>
          <w:bCs/>
          <w:color w:val="404040"/>
          <w:sz w:val="29"/>
          <w:szCs w:val="29"/>
        </w:rPr>
        <w:t xml:space="preserve">  </w:t>
      </w:r>
    </w:p>
    <w:p w14:paraId="0B17684F" w14:textId="667B1B6A" w:rsidR="004132CE" w:rsidRDefault="00394329" w:rsidP="00D96009">
      <w:pPr>
        <w:pStyle w:val="NormalnyWeb"/>
        <w:shd w:val="clear" w:color="auto" w:fill="FFFFFF"/>
        <w:spacing w:line="384" w:lineRule="atLeast"/>
        <w:jc w:val="center"/>
        <w:rPr>
          <w:b/>
          <w:bCs/>
          <w:color w:val="404040"/>
          <w:sz w:val="29"/>
          <w:szCs w:val="29"/>
        </w:rPr>
      </w:pPr>
      <w:r>
        <w:rPr>
          <w:b/>
          <w:bCs/>
          <w:color w:val="404040"/>
          <w:sz w:val="29"/>
          <w:szCs w:val="29"/>
        </w:rPr>
        <w:lastRenderedPageBreak/>
        <w:t>Powiązania</w:t>
      </w:r>
      <w:r w:rsidR="004132CE">
        <w:rPr>
          <w:b/>
          <w:bCs/>
          <w:color w:val="404040"/>
          <w:sz w:val="29"/>
          <w:szCs w:val="29"/>
        </w:rPr>
        <w:t>..?</w:t>
      </w:r>
    </w:p>
    <w:p w14:paraId="644865F6" w14:textId="77777777" w:rsidR="00394329" w:rsidRDefault="00394329" w:rsidP="00D96009">
      <w:pPr>
        <w:pStyle w:val="NormalnyWeb"/>
        <w:shd w:val="clear" w:color="auto" w:fill="FFFFFF"/>
        <w:spacing w:line="384" w:lineRule="atLeast"/>
        <w:jc w:val="center"/>
        <w:rPr>
          <w:b/>
          <w:bCs/>
          <w:color w:val="404040"/>
          <w:sz w:val="29"/>
          <w:szCs w:val="29"/>
        </w:rPr>
      </w:pPr>
    </w:p>
    <w:p w14:paraId="37771A5E" w14:textId="65FE351C" w:rsidR="00394329" w:rsidRDefault="00394329" w:rsidP="00D96009">
      <w:pPr>
        <w:pStyle w:val="NormalnyWeb"/>
        <w:shd w:val="clear" w:color="auto" w:fill="FFFFFF"/>
        <w:spacing w:line="384" w:lineRule="atLeast"/>
        <w:jc w:val="center"/>
        <w:rPr>
          <w:b/>
          <w:bCs/>
          <w:color w:val="404040"/>
          <w:sz w:val="29"/>
          <w:szCs w:val="29"/>
        </w:rPr>
      </w:pPr>
      <w:r>
        <w:rPr>
          <w:b/>
          <w:bCs/>
          <w:color w:val="404040"/>
          <w:sz w:val="29"/>
          <w:szCs w:val="29"/>
        </w:rPr>
        <w:t>Między innymi…</w:t>
      </w:r>
    </w:p>
    <w:p w14:paraId="33C1FC00" w14:textId="684A5B1F" w:rsidR="004132CE" w:rsidRDefault="00394329" w:rsidP="00D96009">
      <w:pPr>
        <w:pStyle w:val="NormalnyWeb"/>
        <w:shd w:val="clear" w:color="auto" w:fill="FFFFFF"/>
        <w:spacing w:line="384" w:lineRule="atLeast"/>
        <w:jc w:val="center"/>
        <w:rPr>
          <w:b/>
          <w:bCs/>
          <w:color w:val="404040"/>
          <w:sz w:val="29"/>
          <w:szCs w:val="29"/>
        </w:rPr>
      </w:pPr>
      <w:r>
        <w:rPr>
          <w:b/>
          <w:bCs/>
          <w:noProof/>
          <w:color w:val="404040"/>
          <w:sz w:val="29"/>
          <w:szCs w:val="29"/>
        </w:rPr>
        <w:drawing>
          <wp:inline distT="0" distB="0" distL="0" distR="0" wp14:anchorId="562C0833" wp14:editId="50C6AFD8">
            <wp:extent cx="3724275" cy="1495425"/>
            <wp:effectExtent l="0" t="0" r="9525" b="9525"/>
            <wp:docPr id="20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1495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noProof/>
          <w:color w:val="404040"/>
          <w:sz w:val="29"/>
          <w:szCs w:val="29"/>
        </w:rPr>
        <w:drawing>
          <wp:inline distT="0" distB="0" distL="0" distR="0" wp14:anchorId="1A8CB43E" wp14:editId="6B28C87E">
            <wp:extent cx="3609975" cy="1447800"/>
            <wp:effectExtent l="0" t="0" r="9525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997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noProof/>
          <w:color w:val="404040"/>
          <w:sz w:val="29"/>
          <w:szCs w:val="29"/>
        </w:rPr>
        <w:drawing>
          <wp:inline distT="0" distB="0" distL="0" distR="0" wp14:anchorId="6BCDC0C1" wp14:editId="3B9FB115">
            <wp:extent cx="3505200" cy="1581150"/>
            <wp:effectExtent l="0" t="0" r="0" b="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bCs/>
          <w:noProof/>
          <w:color w:val="404040"/>
          <w:sz w:val="29"/>
          <w:szCs w:val="29"/>
        </w:rPr>
        <w:drawing>
          <wp:inline distT="0" distB="0" distL="0" distR="0" wp14:anchorId="525A42F6" wp14:editId="631A2A79">
            <wp:extent cx="3814796" cy="1419225"/>
            <wp:effectExtent l="0" t="0" r="0" b="0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0912" cy="142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615536" w14:textId="77777777" w:rsidR="00394329" w:rsidRDefault="00394329" w:rsidP="00D96009">
      <w:pPr>
        <w:pStyle w:val="NormalnyWeb"/>
        <w:shd w:val="clear" w:color="auto" w:fill="FFFFFF"/>
        <w:spacing w:line="384" w:lineRule="atLeast"/>
        <w:jc w:val="center"/>
        <w:rPr>
          <w:b/>
          <w:bCs/>
          <w:color w:val="404040"/>
          <w:sz w:val="29"/>
          <w:szCs w:val="29"/>
        </w:rPr>
      </w:pPr>
    </w:p>
    <w:p w14:paraId="6948F8D1" w14:textId="77777777" w:rsidR="00394329" w:rsidRDefault="00394329" w:rsidP="00F41CAE">
      <w:pPr>
        <w:jc w:val="center"/>
        <w:rPr>
          <w:sz w:val="34"/>
          <w:szCs w:val="34"/>
        </w:rPr>
      </w:pPr>
    </w:p>
    <w:p w14:paraId="1F6F8906" w14:textId="77777777" w:rsidR="00394329" w:rsidRDefault="00394329" w:rsidP="00F41CAE">
      <w:pPr>
        <w:jc w:val="center"/>
        <w:rPr>
          <w:sz w:val="34"/>
          <w:szCs w:val="34"/>
        </w:rPr>
      </w:pPr>
    </w:p>
    <w:p w14:paraId="3601F0F9" w14:textId="57A88B82" w:rsidR="00394329" w:rsidRPr="00D71ABE" w:rsidRDefault="00394329" w:rsidP="00F41CAE">
      <w:pPr>
        <w:jc w:val="center"/>
        <w:rPr>
          <w:b/>
          <w:bCs/>
          <w:color w:val="404040"/>
          <w:sz w:val="43"/>
          <w:szCs w:val="43"/>
        </w:rPr>
      </w:pPr>
      <w:r w:rsidRPr="00D71ABE">
        <w:rPr>
          <w:b/>
          <w:bCs/>
          <w:color w:val="404040"/>
          <w:sz w:val="43"/>
          <w:szCs w:val="43"/>
        </w:rPr>
        <w:lastRenderedPageBreak/>
        <w:t>Ostatnie źródło finansowania</w:t>
      </w:r>
      <w:r w:rsidRPr="00D71ABE">
        <w:rPr>
          <w:b/>
          <w:bCs/>
          <w:color w:val="404040"/>
          <w:sz w:val="43"/>
          <w:szCs w:val="43"/>
        </w:rPr>
        <w:t>:</w:t>
      </w:r>
    </w:p>
    <w:p w14:paraId="77FCD9D5" w14:textId="77777777" w:rsidR="00394329" w:rsidRDefault="00394329" w:rsidP="00F41CAE">
      <w:pPr>
        <w:jc w:val="center"/>
        <w:rPr>
          <w:sz w:val="34"/>
          <w:szCs w:val="34"/>
        </w:rPr>
      </w:pPr>
    </w:p>
    <w:p w14:paraId="6D7E4B96" w14:textId="14E87CA1" w:rsidR="00AE1B5E" w:rsidRDefault="00DC54B8" w:rsidP="00F41CAE">
      <w:pPr>
        <w:jc w:val="center"/>
        <w:rPr>
          <w:sz w:val="34"/>
          <w:szCs w:val="34"/>
        </w:rPr>
      </w:pPr>
      <w:r>
        <w:rPr>
          <w:noProof/>
          <w:sz w:val="34"/>
          <w:szCs w:val="34"/>
        </w:rPr>
        <w:drawing>
          <wp:inline distT="0" distB="0" distL="0" distR="0" wp14:anchorId="3BC9EBCD" wp14:editId="5D6EB624">
            <wp:extent cx="8277225" cy="3105150"/>
            <wp:effectExtent l="0" t="0" r="9525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77225" cy="3105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C474E0" w14:textId="77777777" w:rsidR="00394329" w:rsidRDefault="00394329" w:rsidP="00F41CAE">
      <w:pPr>
        <w:jc w:val="center"/>
        <w:rPr>
          <w:sz w:val="34"/>
          <w:szCs w:val="34"/>
        </w:rPr>
      </w:pPr>
    </w:p>
    <w:p w14:paraId="649C6B7D" w14:textId="3A3DB7E4" w:rsidR="00DC54B8" w:rsidRDefault="00DB675F" w:rsidP="00F41CAE">
      <w:pPr>
        <w:jc w:val="center"/>
        <w:rPr>
          <w:sz w:val="34"/>
          <w:szCs w:val="34"/>
        </w:rPr>
      </w:pPr>
      <w:r>
        <w:rPr>
          <w:sz w:val="34"/>
          <w:szCs w:val="34"/>
        </w:rPr>
        <w:t>No to na spokojnie…</w:t>
      </w:r>
    </w:p>
    <w:p w14:paraId="7F8898C8" w14:textId="5F64F4A5" w:rsidR="00DB675F" w:rsidRDefault="00DB675F" w:rsidP="00F41CAE">
      <w:pPr>
        <w:jc w:val="center"/>
        <w:rPr>
          <w:sz w:val="34"/>
          <w:szCs w:val="34"/>
        </w:rPr>
      </w:pPr>
      <w:r>
        <w:rPr>
          <w:noProof/>
          <w:sz w:val="34"/>
          <w:szCs w:val="34"/>
        </w:rPr>
        <w:lastRenderedPageBreak/>
        <w:drawing>
          <wp:inline distT="0" distB="0" distL="0" distR="0" wp14:anchorId="770CF006" wp14:editId="6FA4CC42">
            <wp:extent cx="7096125" cy="2943225"/>
            <wp:effectExtent l="0" t="0" r="9525" b="9525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6125" cy="2943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A9BE53" w14:textId="439CB17F" w:rsidR="00DB675F" w:rsidRPr="00DB675F" w:rsidRDefault="00DB675F" w:rsidP="00F41CAE">
      <w:pPr>
        <w:jc w:val="center"/>
      </w:pPr>
      <w:r w:rsidRPr="00DB675F">
        <w:t>„</w:t>
      </w:r>
      <w:r w:rsidRPr="00DB675F">
        <w:t xml:space="preserve">The major </w:t>
      </w:r>
      <w:proofErr w:type="spellStart"/>
      <w:r w:rsidRPr="00DB675F">
        <w:t>donors</w:t>
      </w:r>
      <w:proofErr w:type="spellEnd"/>
      <w:r w:rsidRPr="00DB675F">
        <w:t xml:space="preserve"> of The </w:t>
      </w:r>
      <w:proofErr w:type="spellStart"/>
      <w:r w:rsidRPr="00DB675F">
        <w:t>Poynter</w:t>
      </w:r>
      <w:proofErr w:type="spellEnd"/>
      <w:r w:rsidRPr="00DB675F">
        <w:t xml:space="preserve"> </w:t>
      </w:r>
      <w:proofErr w:type="spellStart"/>
      <w:r w:rsidRPr="00DB675F">
        <w:t>Institute</w:t>
      </w:r>
      <w:proofErr w:type="spellEnd"/>
      <w:r w:rsidRPr="00DB675F">
        <w:t xml:space="preserve"> </w:t>
      </w:r>
      <w:proofErr w:type="spellStart"/>
      <w:r w:rsidRPr="00DB675F">
        <w:t>are</w:t>
      </w:r>
      <w:proofErr w:type="spellEnd"/>
      <w:r w:rsidRPr="00DB675F">
        <w:t xml:space="preserve"> </w:t>
      </w:r>
      <w:proofErr w:type="spellStart"/>
      <w:r w:rsidRPr="00DB675F">
        <w:t>listed</w:t>
      </w:r>
      <w:proofErr w:type="spellEnd"/>
      <w:r w:rsidRPr="00DB675F">
        <w:t xml:space="preserve"> </w:t>
      </w:r>
      <w:proofErr w:type="spellStart"/>
      <w:r w:rsidRPr="00DB675F">
        <w:t>at</w:t>
      </w:r>
      <w:proofErr w:type="spellEnd"/>
      <w:r w:rsidRPr="00DB675F">
        <w:t xml:space="preserve"> </w:t>
      </w:r>
      <w:proofErr w:type="spellStart"/>
      <w:r w:rsidRPr="00DB675F">
        <w:t>this</w:t>
      </w:r>
      <w:proofErr w:type="spellEnd"/>
      <w:r w:rsidRPr="00DB675F">
        <w:t xml:space="preserve"> link. </w:t>
      </w:r>
      <w:proofErr w:type="spellStart"/>
      <w:r w:rsidRPr="00DB675F">
        <w:t>Tax</w:t>
      </w:r>
      <w:proofErr w:type="spellEnd"/>
      <w:r w:rsidRPr="00DB675F">
        <w:t xml:space="preserve"> </w:t>
      </w:r>
      <w:proofErr w:type="spellStart"/>
      <w:r w:rsidRPr="00DB675F">
        <w:t>filings</w:t>
      </w:r>
      <w:proofErr w:type="spellEnd"/>
      <w:r w:rsidRPr="00DB675F">
        <w:t xml:space="preserve"> </w:t>
      </w:r>
      <w:proofErr w:type="spellStart"/>
      <w:r w:rsidRPr="00DB675F">
        <w:t>are</w:t>
      </w:r>
      <w:proofErr w:type="spellEnd"/>
      <w:r w:rsidRPr="00DB675F">
        <w:t xml:space="preserve"> </w:t>
      </w:r>
      <w:proofErr w:type="spellStart"/>
      <w:r w:rsidRPr="00DB675F">
        <w:t>available</w:t>
      </w:r>
      <w:proofErr w:type="spellEnd"/>
      <w:r w:rsidRPr="00DB675F">
        <w:t xml:space="preserve"> </w:t>
      </w:r>
      <w:proofErr w:type="spellStart"/>
      <w:r w:rsidRPr="00DB675F">
        <w:t>here</w:t>
      </w:r>
      <w:proofErr w:type="spellEnd"/>
      <w:r w:rsidRPr="00DB675F">
        <w:t xml:space="preserve">. From </w:t>
      </w:r>
      <w:proofErr w:type="spellStart"/>
      <w:r w:rsidRPr="00DB675F">
        <w:t>its</w:t>
      </w:r>
      <w:proofErr w:type="spellEnd"/>
      <w:r w:rsidRPr="00DB675F">
        <w:t xml:space="preserve"> </w:t>
      </w:r>
      <w:proofErr w:type="spellStart"/>
      <w:r w:rsidRPr="00DB675F">
        <w:t>launch</w:t>
      </w:r>
      <w:proofErr w:type="spellEnd"/>
      <w:r w:rsidRPr="00DB675F">
        <w:t xml:space="preserve"> in 2015, the IFCN </w:t>
      </w:r>
      <w:proofErr w:type="spellStart"/>
      <w:r w:rsidRPr="00DB675F">
        <w:t>has</w:t>
      </w:r>
      <w:proofErr w:type="spellEnd"/>
      <w:r w:rsidRPr="00DB675F">
        <w:t xml:space="preserve"> </w:t>
      </w:r>
      <w:proofErr w:type="spellStart"/>
      <w:r w:rsidRPr="00DB675F">
        <w:t>received</w:t>
      </w:r>
      <w:proofErr w:type="spellEnd"/>
      <w:r w:rsidRPr="00DB675F">
        <w:t xml:space="preserve"> </w:t>
      </w:r>
      <w:proofErr w:type="spellStart"/>
      <w:r w:rsidRPr="00DB675F">
        <w:t>funding</w:t>
      </w:r>
      <w:proofErr w:type="spellEnd"/>
      <w:r w:rsidRPr="00DB675F">
        <w:t xml:space="preserve"> from the </w:t>
      </w:r>
      <w:proofErr w:type="spellStart"/>
      <w:r w:rsidRPr="00DB675F">
        <w:t>following</w:t>
      </w:r>
      <w:proofErr w:type="spellEnd"/>
      <w:r w:rsidRPr="00DB675F">
        <w:t xml:space="preserve"> </w:t>
      </w:r>
      <w:proofErr w:type="spellStart"/>
      <w:r w:rsidRPr="00DB675F">
        <w:t>organizations</w:t>
      </w:r>
      <w:proofErr w:type="spellEnd"/>
      <w:r w:rsidRPr="00DB675F">
        <w:t xml:space="preserve">: Arthur M. Blank Family Foundation, the </w:t>
      </w:r>
      <w:proofErr w:type="spellStart"/>
      <w:r w:rsidRPr="00DB675F">
        <w:t>Duke</w:t>
      </w:r>
      <w:proofErr w:type="spellEnd"/>
      <w:r w:rsidRPr="00DB675F">
        <w:t xml:space="preserve"> </w:t>
      </w:r>
      <w:proofErr w:type="spellStart"/>
      <w:r w:rsidRPr="00DB675F">
        <w:t>Reporters</w:t>
      </w:r>
      <w:proofErr w:type="spellEnd"/>
      <w:r w:rsidRPr="00DB675F">
        <w:t>’ Lab, the Bill &amp; Melinda Gates Foundation, Google, Facebook</w:t>
      </w:r>
      <w:r>
        <w:t>…</w:t>
      </w:r>
      <w:r w:rsidRPr="00DB675F">
        <w:t>”</w:t>
      </w:r>
    </w:p>
    <w:p w14:paraId="50F878C2" w14:textId="09DEF93B" w:rsidR="00AE1B5E" w:rsidRDefault="00AE1B5E" w:rsidP="00F41CAE">
      <w:pPr>
        <w:jc w:val="center"/>
        <w:rPr>
          <w:sz w:val="34"/>
          <w:szCs w:val="34"/>
        </w:rPr>
      </w:pPr>
    </w:p>
    <w:p w14:paraId="4A0C0D9F" w14:textId="0890DFD9" w:rsidR="00DB675F" w:rsidRDefault="00DB675F" w:rsidP="00F41CAE">
      <w:pPr>
        <w:jc w:val="center"/>
        <w:rPr>
          <w:sz w:val="34"/>
          <w:szCs w:val="34"/>
        </w:rPr>
      </w:pPr>
      <w:r>
        <w:rPr>
          <w:noProof/>
          <w:sz w:val="34"/>
          <w:szCs w:val="34"/>
        </w:rPr>
        <w:drawing>
          <wp:inline distT="0" distB="0" distL="0" distR="0" wp14:anchorId="6EB0EF72" wp14:editId="2732FCDB">
            <wp:extent cx="6524625" cy="1143000"/>
            <wp:effectExtent l="0" t="0" r="9525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4625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E8340A" w14:textId="0F33DEC5" w:rsidR="003D0860" w:rsidRDefault="003D0860" w:rsidP="00F41CAE">
      <w:pPr>
        <w:jc w:val="center"/>
        <w:rPr>
          <w:sz w:val="34"/>
          <w:szCs w:val="34"/>
        </w:rPr>
      </w:pPr>
    </w:p>
    <w:p w14:paraId="1EDA371A" w14:textId="77777777" w:rsidR="00F00B4C" w:rsidRDefault="00F00B4C" w:rsidP="00F41CAE">
      <w:pPr>
        <w:jc w:val="center"/>
        <w:rPr>
          <w:rFonts w:ascii="Fira Sans" w:hAnsi="Fira Sans"/>
          <w:color w:val="0F3566"/>
          <w:sz w:val="23"/>
          <w:szCs w:val="23"/>
        </w:rPr>
      </w:pPr>
    </w:p>
    <w:p w14:paraId="4715EF9C" w14:textId="77777777" w:rsidR="00F00B4C" w:rsidRDefault="00F00B4C" w:rsidP="00F41CAE">
      <w:pPr>
        <w:jc w:val="center"/>
        <w:rPr>
          <w:rFonts w:ascii="Fira Sans" w:hAnsi="Fira Sans"/>
          <w:color w:val="0F3566"/>
          <w:sz w:val="23"/>
          <w:szCs w:val="23"/>
        </w:rPr>
      </w:pPr>
    </w:p>
    <w:p w14:paraId="29327C0B" w14:textId="77777777" w:rsidR="00F00B4C" w:rsidRDefault="00F00B4C" w:rsidP="00F41CAE">
      <w:pPr>
        <w:jc w:val="center"/>
        <w:rPr>
          <w:rFonts w:ascii="Fira Sans" w:hAnsi="Fira Sans"/>
          <w:color w:val="0F3566"/>
          <w:sz w:val="23"/>
          <w:szCs w:val="23"/>
        </w:rPr>
      </w:pPr>
    </w:p>
    <w:p w14:paraId="33449E6C" w14:textId="77777777" w:rsidR="00F00B4C" w:rsidRDefault="00F00B4C" w:rsidP="00F41CAE">
      <w:pPr>
        <w:jc w:val="center"/>
        <w:rPr>
          <w:rFonts w:ascii="Fira Sans" w:hAnsi="Fira Sans"/>
          <w:color w:val="0F3566"/>
          <w:sz w:val="23"/>
          <w:szCs w:val="23"/>
        </w:rPr>
      </w:pPr>
    </w:p>
    <w:p w14:paraId="0E80C8B3" w14:textId="77777777" w:rsidR="00F00B4C" w:rsidRDefault="00F00B4C" w:rsidP="00F41CAE">
      <w:pPr>
        <w:jc w:val="center"/>
        <w:rPr>
          <w:rFonts w:ascii="Fira Sans" w:hAnsi="Fira Sans"/>
          <w:color w:val="0F3566"/>
          <w:sz w:val="23"/>
          <w:szCs w:val="23"/>
        </w:rPr>
      </w:pPr>
    </w:p>
    <w:p w14:paraId="06724D8A" w14:textId="77777777" w:rsidR="00F00B4C" w:rsidRDefault="00F00B4C" w:rsidP="00F41CAE">
      <w:pPr>
        <w:jc w:val="center"/>
        <w:rPr>
          <w:rFonts w:ascii="Fira Sans" w:hAnsi="Fira Sans"/>
          <w:color w:val="0F3566"/>
          <w:sz w:val="23"/>
          <w:szCs w:val="23"/>
        </w:rPr>
      </w:pPr>
    </w:p>
    <w:p w14:paraId="4D900362" w14:textId="77777777" w:rsidR="00F00B4C" w:rsidRDefault="00F00B4C" w:rsidP="00F41CAE">
      <w:pPr>
        <w:jc w:val="center"/>
        <w:rPr>
          <w:rFonts w:ascii="Fira Sans" w:hAnsi="Fira Sans"/>
          <w:color w:val="0F3566"/>
          <w:sz w:val="23"/>
          <w:szCs w:val="23"/>
        </w:rPr>
      </w:pPr>
    </w:p>
    <w:p w14:paraId="7A375181" w14:textId="6A1548A0" w:rsidR="003D0860" w:rsidRDefault="003D0860" w:rsidP="00F41CAE">
      <w:pPr>
        <w:jc w:val="center"/>
        <w:rPr>
          <w:sz w:val="34"/>
          <w:szCs w:val="34"/>
        </w:rPr>
      </w:pPr>
      <w:r>
        <w:rPr>
          <w:rFonts w:ascii="Fira Sans" w:hAnsi="Fira Sans"/>
          <w:color w:val="0F3566"/>
          <w:sz w:val="23"/>
          <w:szCs w:val="23"/>
        </w:rPr>
        <w:t>…</w:t>
      </w:r>
      <w:r>
        <w:rPr>
          <w:rFonts w:ascii="Fira Sans" w:hAnsi="Fira Sans"/>
          <w:color w:val="0F3566"/>
          <w:sz w:val="23"/>
          <w:szCs w:val="23"/>
        </w:rPr>
        <w:t xml:space="preserve">we współpracy z portalem </w:t>
      </w:r>
      <w:proofErr w:type="spellStart"/>
      <w:r>
        <w:rPr>
          <w:rFonts w:ascii="Fira Sans" w:hAnsi="Fira Sans"/>
          <w:color w:val="0F3566"/>
          <w:sz w:val="23"/>
          <w:szCs w:val="23"/>
        </w:rPr>
        <w:t>Crazy</w:t>
      </w:r>
      <w:proofErr w:type="spellEnd"/>
      <w:r>
        <w:rPr>
          <w:rFonts w:ascii="Fira Sans" w:hAnsi="Fira Sans"/>
          <w:color w:val="0F3566"/>
          <w:sz w:val="23"/>
          <w:szCs w:val="23"/>
        </w:rPr>
        <w:t xml:space="preserve"> Nauka</w:t>
      </w:r>
      <w:r>
        <w:rPr>
          <w:rFonts w:ascii="Fira Sans" w:hAnsi="Fira Sans"/>
          <w:color w:val="0F3566"/>
          <w:sz w:val="23"/>
          <w:szCs w:val="23"/>
        </w:rPr>
        <w:t xml:space="preserve"> ( </w:t>
      </w:r>
      <w:hyperlink r:id="rId22" w:history="1">
        <w:r>
          <w:rPr>
            <w:rStyle w:val="Hipercze"/>
            <w:rFonts w:ascii="Fira Sans" w:hAnsi="Fira Sans"/>
            <w:color w:val="EA5B1E"/>
            <w:sz w:val="23"/>
            <w:szCs w:val="23"/>
          </w:rPr>
          <w:t>https://demagog.org.pl/finansowanie-i-majatek-stowarzyszenia-demagog/</w:t>
        </w:r>
      </w:hyperlink>
      <w:r>
        <w:t xml:space="preserve"> )</w:t>
      </w:r>
    </w:p>
    <w:p w14:paraId="076FC514" w14:textId="77777777" w:rsidR="003D0860" w:rsidRDefault="003D0860" w:rsidP="003D0860">
      <w:pPr>
        <w:jc w:val="center"/>
        <w:rPr>
          <w:sz w:val="34"/>
          <w:szCs w:val="34"/>
        </w:rPr>
      </w:pPr>
    </w:p>
    <w:p w14:paraId="01945206" w14:textId="39CCF8C1" w:rsidR="003D0860" w:rsidRPr="003D0860" w:rsidRDefault="003D0860" w:rsidP="003D0860">
      <w:pPr>
        <w:jc w:val="center"/>
        <w:rPr>
          <w:sz w:val="34"/>
          <w:szCs w:val="34"/>
        </w:rPr>
      </w:pPr>
      <w:r w:rsidRPr="003D0860">
        <w:rPr>
          <w:sz w:val="34"/>
          <w:szCs w:val="34"/>
        </w:rPr>
        <w:t>Zdobywcy nagrody Popularyzator Nauki PAP Nauka w Polsce...</w:t>
      </w:r>
    </w:p>
    <w:p w14:paraId="7C37E879" w14:textId="65E8563F" w:rsidR="003D0860" w:rsidRDefault="003D0860" w:rsidP="003D0860">
      <w:pPr>
        <w:jc w:val="center"/>
        <w:rPr>
          <w:sz w:val="34"/>
          <w:szCs w:val="34"/>
        </w:rPr>
      </w:pPr>
      <w:r w:rsidRPr="003D0860">
        <w:rPr>
          <w:sz w:val="34"/>
          <w:szCs w:val="34"/>
        </w:rPr>
        <w:t>Publikowaliśmy m.in. w „Przekroju”, „Gazecie Wyborczej”, „Rzeczpospolitej”...</w:t>
      </w:r>
    </w:p>
    <w:p w14:paraId="1D41A1C1" w14:textId="5B72B1A8" w:rsidR="003D0860" w:rsidRDefault="003D0860" w:rsidP="003D0860">
      <w:pPr>
        <w:jc w:val="center"/>
        <w:rPr>
          <w:sz w:val="34"/>
          <w:szCs w:val="34"/>
        </w:rPr>
      </w:pPr>
    </w:p>
    <w:p w14:paraId="5A167271" w14:textId="2A3145EC" w:rsidR="006C5DF1" w:rsidRDefault="006C5DF1" w:rsidP="003D0860">
      <w:pPr>
        <w:jc w:val="center"/>
        <w:rPr>
          <w:sz w:val="34"/>
          <w:szCs w:val="34"/>
        </w:rPr>
      </w:pPr>
    </w:p>
    <w:p w14:paraId="3F5445A7" w14:textId="1F00E61F" w:rsidR="006C5DF1" w:rsidRDefault="006C5DF1" w:rsidP="003D0860">
      <w:pPr>
        <w:jc w:val="center"/>
        <w:rPr>
          <w:sz w:val="34"/>
          <w:szCs w:val="34"/>
        </w:rPr>
      </w:pPr>
    </w:p>
    <w:p w14:paraId="0088ED8F" w14:textId="200E4691" w:rsidR="006C5DF1" w:rsidRDefault="006C5DF1" w:rsidP="003D0860">
      <w:pPr>
        <w:jc w:val="center"/>
        <w:rPr>
          <w:sz w:val="34"/>
          <w:szCs w:val="34"/>
        </w:rPr>
      </w:pPr>
    </w:p>
    <w:p w14:paraId="5EB5E451" w14:textId="5939E718" w:rsidR="006C5DF1" w:rsidRDefault="006C5DF1" w:rsidP="003D0860">
      <w:pPr>
        <w:jc w:val="center"/>
        <w:rPr>
          <w:sz w:val="34"/>
          <w:szCs w:val="34"/>
        </w:rPr>
      </w:pPr>
    </w:p>
    <w:p w14:paraId="1D635C96" w14:textId="07E3AA4E" w:rsidR="004132CE" w:rsidRDefault="004132CE" w:rsidP="003D0860">
      <w:pPr>
        <w:jc w:val="center"/>
        <w:rPr>
          <w:sz w:val="34"/>
          <w:szCs w:val="34"/>
        </w:rPr>
      </w:pPr>
    </w:p>
    <w:p w14:paraId="22A1D1D5" w14:textId="7A864CAB" w:rsidR="006C5DF1" w:rsidRDefault="004132CE" w:rsidP="003D0860">
      <w:pPr>
        <w:jc w:val="center"/>
        <w:rPr>
          <w:sz w:val="34"/>
          <w:szCs w:val="34"/>
        </w:rPr>
      </w:pPr>
      <w:r>
        <w:rPr>
          <w:sz w:val="34"/>
          <w:szCs w:val="34"/>
        </w:rPr>
        <w:lastRenderedPageBreak/>
        <w:t>Skąd wpływają pieniądze do demagoga?</w:t>
      </w:r>
    </w:p>
    <w:p w14:paraId="35A08F26" w14:textId="599BBACE" w:rsidR="006C5DF1" w:rsidRPr="004132CE" w:rsidRDefault="004132CE" w:rsidP="003D0860">
      <w:pPr>
        <w:jc w:val="center"/>
        <w:rPr>
          <w:sz w:val="24"/>
          <w:szCs w:val="24"/>
        </w:rPr>
      </w:pPr>
      <w:hyperlink r:id="rId23" w:history="1">
        <w:r w:rsidRPr="004132CE">
          <w:rPr>
            <w:rStyle w:val="Hipercze"/>
            <w:sz w:val="24"/>
            <w:szCs w:val="24"/>
          </w:rPr>
          <w:t>https://demagog.org.pl/wp-content/uploads/2022/10/Sprawozdanie-za-rok-2021.pdf</w:t>
        </w:r>
      </w:hyperlink>
      <w:r w:rsidRPr="004132CE">
        <w:rPr>
          <w:sz w:val="24"/>
          <w:szCs w:val="24"/>
        </w:rPr>
        <w:t xml:space="preserve"> </w:t>
      </w:r>
    </w:p>
    <w:p w14:paraId="22BC68FE" w14:textId="0E73080A" w:rsidR="006C5DF1" w:rsidRDefault="006C5DF1" w:rsidP="003D0860">
      <w:pPr>
        <w:jc w:val="center"/>
        <w:rPr>
          <w:sz w:val="34"/>
          <w:szCs w:val="34"/>
        </w:rPr>
      </w:pPr>
      <w:r>
        <w:rPr>
          <w:noProof/>
          <w:sz w:val="34"/>
          <w:szCs w:val="34"/>
        </w:rPr>
        <w:drawing>
          <wp:inline distT="0" distB="0" distL="0" distR="0" wp14:anchorId="24BA1EF2" wp14:editId="0FF0974B">
            <wp:extent cx="7362825" cy="4778658"/>
            <wp:effectExtent l="0" t="0" r="0" b="3175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72848" cy="47851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080EF8" w14:textId="463327CB" w:rsidR="004132CE" w:rsidRDefault="004132CE" w:rsidP="003D0860">
      <w:pPr>
        <w:jc w:val="center"/>
        <w:rPr>
          <w:sz w:val="34"/>
          <w:szCs w:val="34"/>
        </w:rPr>
      </w:pPr>
    </w:p>
    <w:p w14:paraId="338A7F92" w14:textId="50856F0F" w:rsidR="004132CE" w:rsidRDefault="00D71ABE" w:rsidP="003D0860">
      <w:pPr>
        <w:jc w:val="center"/>
        <w:rPr>
          <w:sz w:val="34"/>
          <w:szCs w:val="34"/>
        </w:rPr>
      </w:pPr>
      <w:r>
        <w:rPr>
          <w:sz w:val="34"/>
          <w:szCs w:val="34"/>
        </w:rPr>
        <w:t>Kolejny grant dla Demagoga..</w:t>
      </w:r>
    </w:p>
    <w:p w14:paraId="2A026027" w14:textId="77777777" w:rsidR="00D71ABE" w:rsidRDefault="00D71ABE" w:rsidP="003D0860">
      <w:pPr>
        <w:jc w:val="center"/>
        <w:rPr>
          <w:sz w:val="34"/>
          <w:szCs w:val="34"/>
        </w:rPr>
      </w:pPr>
    </w:p>
    <w:p w14:paraId="0E79D4BE" w14:textId="77777777" w:rsidR="004132CE" w:rsidRDefault="004132CE" w:rsidP="003D0860">
      <w:pPr>
        <w:jc w:val="center"/>
        <w:rPr>
          <w:sz w:val="34"/>
          <w:szCs w:val="34"/>
        </w:rPr>
      </w:pPr>
      <w:r>
        <w:rPr>
          <w:noProof/>
          <w:sz w:val="34"/>
          <w:szCs w:val="34"/>
        </w:rPr>
        <w:drawing>
          <wp:inline distT="0" distB="0" distL="0" distR="0" wp14:anchorId="4F575B3F" wp14:editId="65546EB4">
            <wp:extent cx="8601075" cy="2657475"/>
            <wp:effectExtent l="0" t="0" r="9525" b="9525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01075" cy="265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EE7E60" w14:textId="77777777" w:rsidR="004132CE" w:rsidRDefault="004132CE" w:rsidP="003D0860">
      <w:pPr>
        <w:jc w:val="center"/>
        <w:rPr>
          <w:sz w:val="34"/>
          <w:szCs w:val="34"/>
        </w:rPr>
      </w:pPr>
    </w:p>
    <w:p w14:paraId="030ED4F6" w14:textId="77777777" w:rsidR="004132CE" w:rsidRDefault="004132CE" w:rsidP="003D0860">
      <w:pPr>
        <w:jc w:val="center"/>
        <w:rPr>
          <w:sz w:val="34"/>
          <w:szCs w:val="34"/>
        </w:rPr>
      </w:pPr>
    </w:p>
    <w:p w14:paraId="5DF605C9" w14:textId="77777777" w:rsidR="004132CE" w:rsidRDefault="004132CE" w:rsidP="003D0860">
      <w:pPr>
        <w:jc w:val="center"/>
        <w:rPr>
          <w:sz w:val="34"/>
          <w:szCs w:val="34"/>
        </w:rPr>
      </w:pPr>
    </w:p>
    <w:p w14:paraId="014622A1" w14:textId="77777777" w:rsidR="004132CE" w:rsidRDefault="004132CE" w:rsidP="003D0860">
      <w:pPr>
        <w:jc w:val="center"/>
        <w:rPr>
          <w:sz w:val="34"/>
          <w:szCs w:val="34"/>
        </w:rPr>
      </w:pPr>
    </w:p>
    <w:p w14:paraId="10FB91D8" w14:textId="77777777" w:rsidR="004132CE" w:rsidRDefault="004132CE" w:rsidP="003D0860">
      <w:pPr>
        <w:jc w:val="center"/>
        <w:rPr>
          <w:sz w:val="34"/>
          <w:szCs w:val="34"/>
        </w:rPr>
      </w:pPr>
    </w:p>
    <w:p w14:paraId="1324C010" w14:textId="1014302E" w:rsidR="004132CE" w:rsidRDefault="00394329" w:rsidP="003D0860">
      <w:pPr>
        <w:jc w:val="center"/>
        <w:rPr>
          <w:sz w:val="34"/>
          <w:szCs w:val="34"/>
        </w:rPr>
      </w:pPr>
      <w:proofErr w:type="spellStart"/>
      <w:r>
        <w:rPr>
          <w:sz w:val="34"/>
          <w:szCs w:val="34"/>
        </w:rPr>
        <w:lastRenderedPageBreak/>
        <w:t>European</w:t>
      </w:r>
      <w:proofErr w:type="spellEnd"/>
      <w:r>
        <w:rPr>
          <w:sz w:val="34"/>
          <w:szCs w:val="34"/>
        </w:rPr>
        <w:t xml:space="preserve"> </w:t>
      </w:r>
      <w:proofErr w:type="spellStart"/>
      <w:r>
        <w:rPr>
          <w:sz w:val="34"/>
          <w:szCs w:val="34"/>
        </w:rPr>
        <w:t>Fact-Checking</w:t>
      </w:r>
      <w:proofErr w:type="spellEnd"/>
      <w:r>
        <w:rPr>
          <w:sz w:val="34"/>
          <w:szCs w:val="34"/>
        </w:rPr>
        <w:t xml:space="preserve"> </w:t>
      </w:r>
      <w:proofErr w:type="spellStart"/>
      <w:r>
        <w:rPr>
          <w:sz w:val="34"/>
          <w:szCs w:val="34"/>
        </w:rPr>
        <w:t>Standards</w:t>
      </w:r>
      <w:proofErr w:type="spellEnd"/>
      <w:r>
        <w:rPr>
          <w:sz w:val="34"/>
          <w:szCs w:val="34"/>
        </w:rPr>
        <w:t xml:space="preserve"> Network działa pod adresem:</w:t>
      </w:r>
      <w:r>
        <w:rPr>
          <w:sz w:val="34"/>
          <w:szCs w:val="34"/>
        </w:rPr>
        <w:br/>
      </w:r>
      <w:hyperlink r:id="rId26" w:history="1">
        <w:r w:rsidR="004132CE" w:rsidRPr="003757B4">
          <w:rPr>
            <w:rStyle w:val="Hipercze"/>
            <w:sz w:val="34"/>
            <w:szCs w:val="34"/>
          </w:rPr>
          <w:t>https://eufactcheckingproject.com/</w:t>
        </w:r>
      </w:hyperlink>
      <w:r w:rsidR="004132CE">
        <w:rPr>
          <w:sz w:val="34"/>
          <w:szCs w:val="34"/>
        </w:rPr>
        <w:t xml:space="preserve"> </w:t>
      </w:r>
      <w:r>
        <w:rPr>
          <w:sz w:val="34"/>
          <w:szCs w:val="34"/>
        </w:rPr>
        <w:t xml:space="preserve">- jej częścią </w:t>
      </w:r>
      <w:r w:rsidR="004132CE">
        <w:rPr>
          <w:sz w:val="34"/>
          <w:szCs w:val="34"/>
        </w:rPr>
        <w:t>jest AFP</w:t>
      </w:r>
    </w:p>
    <w:p w14:paraId="7188FC6C" w14:textId="76AD128A" w:rsidR="00DF168D" w:rsidRDefault="00DF168D" w:rsidP="003D0860">
      <w:pPr>
        <w:jc w:val="center"/>
        <w:rPr>
          <w:sz w:val="34"/>
          <w:szCs w:val="34"/>
        </w:rPr>
      </w:pPr>
      <w:r>
        <w:rPr>
          <w:noProof/>
          <w:sz w:val="34"/>
          <w:szCs w:val="34"/>
        </w:rPr>
        <w:drawing>
          <wp:inline distT="0" distB="0" distL="0" distR="0" wp14:anchorId="6086EEE9" wp14:editId="45FDFBE8">
            <wp:extent cx="5162550" cy="4797201"/>
            <wp:effectExtent l="0" t="0" r="0" b="381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4048" cy="4807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AD2F6B" w14:textId="77777777" w:rsidR="0049074F" w:rsidRDefault="0049074F" w:rsidP="003D0860">
      <w:pPr>
        <w:jc w:val="center"/>
        <w:rPr>
          <w:sz w:val="34"/>
          <w:szCs w:val="34"/>
        </w:rPr>
      </w:pPr>
    </w:p>
    <w:p w14:paraId="5C6020C7" w14:textId="77777777" w:rsidR="006C5DF1" w:rsidRPr="006C5DF1" w:rsidRDefault="006C5DF1" w:rsidP="003D0860">
      <w:pPr>
        <w:jc w:val="center"/>
        <w:rPr>
          <w:sz w:val="32"/>
          <w:szCs w:val="32"/>
        </w:rPr>
      </w:pPr>
      <w:r>
        <w:rPr>
          <w:noProof/>
          <w:sz w:val="34"/>
          <w:szCs w:val="34"/>
        </w:rPr>
        <w:drawing>
          <wp:inline distT="0" distB="0" distL="0" distR="0" wp14:anchorId="020DEF1F" wp14:editId="16C807E2">
            <wp:extent cx="7362825" cy="2896203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85410" cy="2905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4"/>
          <w:szCs w:val="34"/>
        </w:rPr>
        <w:br/>
      </w:r>
      <w:r>
        <w:rPr>
          <w:sz w:val="34"/>
          <w:szCs w:val="34"/>
        </w:rPr>
        <w:br/>
      </w:r>
      <w:proofErr w:type="spellStart"/>
      <w:r w:rsidRPr="006C5DF1">
        <w:rPr>
          <w:sz w:val="32"/>
          <w:szCs w:val="32"/>
        </w:rPr>
        <w:t>Fries</w:t>
      </w:r>
      <w:proofErr w:type="spellEnd"/>
      <w:r w:rsidRPr="006C5DF1">
        <w:rPr>
          <w:sz w:val="32"/>
          <w:szCs w:val="32"/>
        </w:rPr>
        <w:t xml:space="preserve"> jest żonaty z </w:t>
      </w:r>
      <w:proofErr w:type="spellStart"/>
      <w:r w:rsidRPr="006C5DF1">
        <w:rPr>
          <w:sz w:val="32"/>
          <w:szCs w:val="32"/>
        </w:rPr>
        <w:t>Fabrizią</w:t>
      </w:r>
      <w:proofErr w:type="spellEnd"/>
      <w:r w:rsidRPr="006C5DF1">
        <w:rPr>
          <w:sz w:val="32"/>
          <w:szCs w:val="32"/>
        </w:rPr>
        <w:t xml:space="preserve"> </w:t>
      </w:r>
      <w:proofErr w:type="spellStart"/>
      <w:r w:rsidRPr="006C5DF1">
        <w:rPr>
          <w:sz w:val="32"/>
          <w:szCs w:val="32"/>
        </w:rPr>
        <w:t>Benini</w:t>
      </w:r>
      <w:proofErr w:type="spellEnd"/>
      <w:r w:rsidRPr="006C5DF1">
        <w:rPr>
          <w:sz w:val="32"/>
          <w:szCs w:val="32"/>
        </w:rPr>
        <w:t xml:space="preserve">, wyższą europejską urzędniczką służby cywilnej w Komisji Europejskiej. </w:t>
      </w:r>
    </w:p>
    <w:p w14:paraId="0B968D92" w14:textId="31C219DF" w:rsidR="006C5DF1" w:rsidRDefault="006C5DF1" w:rsidP="003D0860">
      <w:pPr>
        <w:jc w:val="center"/>
        <w:rPr>
          <w:sz w:val="34"/>
          <w:szCs w:val="34"/>
        </w:rPr>
      </w:pPr>
      <w:r w:rsidRPr="006C5DF1">
        <w:rPr>
          <w:sz w:val="34"/>
          <w:szCs w:val="34"/>
        </w:rPr>
        <w:t xml:space="preserve">Jest bratem Charlesa </w:t>
      </w:r>
      <w:proofErr w:type="spellStart"/>
      <w:r w:rsidRPr="006C5DF1">
        <w:rPr>
          <w:sz w:val="34"/>
          <w:szCs w:val="34"/>
        </w:rPr>
        <w:t>Friesa</w:t>
      </w:r>
      <w:proofErr w:type="spellEnd"/>
      <w:r w:rsidRPr="006C5DF1">
        <w:rPr>
          <w:sz w:val="34"/>
          <w:szCs w:val="34"/>
        </w:rPr>
        <w:t>, francuskiego dyplomaty,</w:t>
      </w:r>
      <w:r w:rsidR="004132CE">
        <w:rPr>
          <w:sz w:val="34"/>
          <w:szCs w:val="34"/>
        </w:rPr>
        <w:br/>
      </w:r>
      <w:r w:rsidRPr="006C5DF1">
        <w:rPr>
          <w:sz w:val="34"/>
          <w:szCs w:val="34"/>
        </w:rPr>
        <w:t>obecnie ambasadora Francji w Turcji.</w:t>
      </w:r>
    </w:p>
    <w:p w14:paraId="31AE9DEF" w14:textId="77777777" w:rsidR="006C5DF1" w:rsidRDefault="006C5DF1" w:rsidP="00F41CAE">
      <w:pPr>
        <w:jc w:val="center"/>
        <w:rPr>
          <w:sz w:val="34"/>
          <w:szCs w:val="34"/>
        </w:rPr>
      </w:pPr>
    </w:p>
    <w:p w14:paraId="5B7C768D" w14:textId="3BB5CFF8" w:rsidR="00E45B12" w:rsidRDefault="00E45B12" w:rsidP="00F41CAE">
      <w:pPr>
        <w:jc w:val="center"/>
        <w:rPr>
          <w:sz w:val="34"/>
          <w:szCs w:val="34"/>
        </w:rPr>
      </w:pPr>
    </w:p>
    <w:p w14:paraId="48F82B05" w14:textId="77777777" w:rsidR="00DF168D" w:rsidRDefault="00DF168D" w:rsidP="00F41CAE">
      <w:pPr>
        <w:jc w:val="center"/>
        <w:rPr>
          <w:sz w:val="34"/>
          <w:szCs w:val="34"/>
        </w:rPr>
      </w:pPr>
    </w:p>
    <w:p w14:paraId="73428DFF" w14:textId="53DA3EEE" w:rsidR="00E45B12" w:rsidRDefault="0021549C" w:rsidP="00F41CAE">
      <w:pPr>
        <w:jc w:val="center"/>
        <w:rPr>
          <w:sz w:val="34"/>
          <w:szCs w:val="34"/>
        </w:rPr>
      </w:pPr>
      <w:r>
        <w:rPr>
          <w:sz w:val="34"/>
          <w:szCs w:val="34"/>
        </w:rPr>
        <w:lastRenderedPageBreak/>
        <w:t>Skąd jeszcze płyną pieniądze?</w:t>
      </w:r>
    </w:p>
    <w:p w14:paraId="6BA3D729" w14:textId="20E9292B" w:rsidR="00E45B12" w:rsidRDefault="00E45B12" w:rsidP="00F41CAE">
      <w:pPr>
        <w:jc w:val="center"/>
        <w:rPr>
          <w:sz w:val="34"/>
          <w:szCs w:val="34"/>
        </w:rPr>
      </w:pPr>
    </w:p>
    <w:p w14:paraId="2BDD2599" w14:textId="0D257EF0" w:rsidR="0021549C" w:rsidRDefault="0021549C" w:rsidP="00F41CAE">
      <w:pPr>
        <w:jc w:val="center"/>
        <w:rPr>
          <w:sz w:val="34"/>
          <w:szCs w:val="34"/>
        </w:rPr>
      </w:pPr>
      <w:hyperlink r:id="rId29" w:history="1">
        <w:r w:rsidRPr="003757B4">
          <w:rPr>
            <w:rStyle w:val="Hipercze"/>
            <w:sz w:val="34"/>
            <w:szCs w:val="34"/>
          </w:rPr>
          <w:t>https://eufactcheckingproject.com/</w:t>
        </w:r>
      </w:hyperlink>
      <w:r>
        <w:rPr>
          <w:sz w:val="34"/>
          <w:szCs w:val="34"/>
        </w:rPr>
        <w:t xml:space="preserve"> </w:t>
      </w:r>
      <w:r>
        <w:rPr>
          <w:noProof/>
          <w:sz w:val="34"/>
          <w:szCs w:val="34"/>
        </w:rPr>
        <w:drawing>
          <wp:inline distT="0" distB="0" distL="0" distR="0" wp14:anchorId="3DE1883C" wp14:editId="39D7214E">
            <wp:extent cx="5953125" cy="2979753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5797" cy="29860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C4B33F" w14:textId="77777777" w:rsidR="00F65AE1" w:rsidRPr="00DF168D" w:rsidRDefault="00F65AE1" w:rsidP="00F41CAE">
      <w:pPr>
        <w:jc w:val="center"/>
        <w:rPr>
          <w:sz w:val="36"/>
          <w:szCs w:val="36"/>
        </w:rPr>
      </w:pPr>
    </w:p>
    <w:p w14:paraId="130299CC" w14:textId="0AE17F08" w:rsidR="00F65AE1" w:rsidRPr="00DF168D" w:rsidRDefault="00DF168D" w:rsidP="00F41CAE">
      <w:pPr>
        <w:jc w:val="center"/>
        <w:rPr>
          <w:sz w:val="36"/>
          <w:szCs w:val="36"/>
        </w:rPr>
      </w:pPr>
      <w:r w:rsidRPr="00DF168D">
        <w:rPr>
          <w:sz w:val="36"/>
          <w:szCs w:val="36"/>
        </w:rPr>
        <w:t>…np. z Corrective.org</w:t>
      </w:r>
    </w:p>
    <w:p w14:paraId="64D0A165" w14:textId="77777777" w:rsidR="00F65AE1" w:rsidRDefault="00F65AE1" w:rsidP="00F41CAE">
      <w:pPr>
        <w:jc w:val="center"/>
        <w:rPr>
          <w:sz w:val="28"/>
          <w:szCs w:val="28"/>
        </w:rPr>
      </w:pPr>
    </w:p>
    <w:p w14:paraId="6D3EDB75" w14:textId="77777777" w:rsidR="00F65AE1" w:rsidRDefault="00F65AE1" w:rsidP="00F41CAE">
      <w:pPr>
        <w:jc w:val="center"/>
        <w:rPr>
          <w:sz w:val="28"/>
          <w:szCs w:val="28"/>
        </w:rPr>
      </w:pPr>
    </w:p>
    <w:p w14:paraId="1493B968" w14:textId="1F7614F0" w:rsidR="0021549C" w:rsidRPr="00F65AE1" w:rsidRDefault="00F65AE1" w:rsidP="00F41CAE">
      <w:pPr>
        <w:jc w:val="center"/>
        <w:rPr>
          <w:sz w:val="28"/>
          <w:szCs w:val="28"/>
        </w:rPr>
      </w:pPr>
      <w:r w:rsidRPr="00F65AE1">
        <w:rPr>
          <w:sz w:val="28"/>
          <w:szCs w:val="28"/>
        </w:rPr>
        <w:lastRenderedPageBreak/>
        <w:t xml:space="preserve">Kto finansuje </w:t>
      </w:r>
      <w:hyperlink r:id="rId31" w:history="1">
        <w:r w:rsidRPr="00F65AE1">
          <w:rPr>
            <w:rStyle w:val="Hipercze"/>
            <w:sz w:val="28"/>
            <w:szCs w:val="28"/>
          </w:rPr>
          <w:t>https://correctiv.org/ueber-uns/finanzen/</w:t>
        </w:r>
      </w:hyperlink>
      <w:r w:rsidRPr="00F65AE1">
        <w:rPr>
          <w:sz w:val="28"/>
          <w:szCs w:val="28"/>
        </w:rPr>
        <w:t xml:space="preserve"> ?</w:t>
      </w:r>
    </w:p>
    <w:p w14:paraId="24F1D213" w14:textId="771D58E8" w:rsidR="0021549C" w:rsidRDefault="00F65AE1" w:rsidP="00F41CAE">
      <w:pPr>
        <w:jc w:val="center"/>
        <w:rPr>
          <w:sz w:val="34"/>
          <w:szCs w:val="34"/>
        </w:rPr>
      </w:pPr>
      <w:r>
        <w:rPr>
          <w:noProof/>
          <w:sz w:val="34"/>
          <w:szCs w:val="34"/>
        </w:rPr>
        <w:drawing>
          <wp:inline distT="0" distB="0" distL="0" distR="0" wp14:anchorId="3BE8A3AC" wp14:editId="66DBBF32">
            <wp:extent cx="6886575" cy="1276932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873" cy="1289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C39B9B" w14:textId="7D1B6FB2" w:rsidR="0021549C" w:rsidRDefault="0021549C" w:rsidP="00F41CAE">
      <w:pPr>
        <w:jc w:val="center"/>
        <w:rPr>
          <w:sz w:val="34"/>
          <w:szCs w:val="34"/>
        </w:rPr>
      </w:pPr>
      <w:proofErr w:type="spellStart"/>
      <w:r>
        <w:rPr>
          <w:sz w:val="34"/>
          <w:szCs w:val="34"/>
        </w:rPr>
        <w:t>Luminate</w:t>
      </w:r>
      <w:proofErr w:type="spellEnd"/>
      <w:r>
        <w:rPr>
          <w:sz w:val="34"/>
          <w:szCs w:val="34"/>
        </w:rPr>
        <w:t xml:space="preserve"> Foundation? W USD za 2020 rok - dotacje:</w:t>
      </w:r>
    </w:p>
    <w:p w14:paraId="340EB8A8" w14:textId="118282D9" w:rsidR="0021549C" w:rsidRDefault="0021549C" w:rsidP="00F41CAE">
      <w:pPr>
        <w:jc w:val="center"/>
        <w:rPr>
          <w:sz w:val="34"/>
          <w:szCs w:val="34"/>
        </w:rPr>
      </w:pPr>
      <w:r>
        <w:rPr>
          <w:noProof/>
          <w:sz w:val="34"/>
          <w:szCs w:val="34"/>
        </w:rPr>
        <w:drawing>
          <wp:inline distT="0" distB="0" distL="0" distR="0" wp14:anchorId="0F01E3E4" wp14:editId="043F2F03">
            <wp:extent cx="6057900" cy="3123359"/>
            <wp:effectExtent l="0" t="0" r="0" b="1270"/>
            <wp:docPr id="19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5163" cy="3127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FF4253" w14:textId="77777777" w:rsidR="00F65AE1" w:rsidRPr="00DF168D" w:rsidRDefault="00F65AE1" w:rsidP="00F41CAE">
      <w:pPr>
        <w:jc w:val="center"/>
        <w:rPr>
          <w:sz w:val="64"/>
          <w:szCs w:val="64"/>
        </w:rPr>
      </w:pPr>
    </w:p>
    <w:p w14:paraId="2FE420E7" w14:textId="77777777" w:rsidR="0021549C" w:rsidRDefault="0021549C" w:rsidP="00F41CAE">
      <w:pPr>
        <w:jc w:val="center"/>
        <w:rPr>
          <w:sz w:val="62"/>
          <w:szCs w:val="62"/>
        </w:rPr>
      </w:pPr>
    </w:p>
    <w:p w14:paraId="31148D30" w14:textId="7EFC4B5D" w:rsidR="00F41CAE" w:rsidRDefault="00F41CAE" w:rsidP="00F41CAE">
      <w:pPr>
        <w:jc w:val="center"/>
        <w:rPr>
          <w:sz w:val="62"/>
          <w:szCs w:val="62"/>
        </w:rPr>
      </w:pPr>
      <w:r w:rsidRPr="00EA7082">
        <w:rPr>
          <w:sz w:val="62"/>
          <w:szCs w:val="62"/>
        </w:rPr>
        <w:t xml:space="preserve">WALCZĘ O MANDAT POSŁA JAKO </w:t>
      </w:r>
      <w:r w:rsidRPr="00EA7082">
        <w:rPr>
          <w:b/>
          <w:bCs/>
          <w:sz w:val="62"/>
          <w:szCs w:val="62"/>
        </w:rPr>
        <w:t>NIEZALEŻNY KANDYDAT</w:t>
      </w:r>
      <w:r w:rsidRPr="00EA7082">
        <w:rPr>
          <w:sz w:val="62"/>
          <w:szCs w:val="62"/>
        </w:rPr>
        <w:t xml:space="preserve"> Z LISTY KONFEDERACJI:</w:t>
      </w:r>
    </w:p>
    <w:p w14:paraId="3173D935" w14:textId="77777777" w:rsidR="00735DAE" w:rsidRPr="00EA7082" w:rsidRDefault="00735DAE" w:rsidP="00F41CAE">
      <w:pPr>
        <w:jc w:val="center"/>
        <w:rPr>
          <w:sz w:val="62"/>
          <w:szCs w:val="62"/>
        </w:rPr>
      </w:pPr>
    </w:p>
    <w:p w14:paraId="0E2750C5" w14:textId="77777777" w:rsidR="00F41CAE" w:rsidRPr="00EA7082" w:rsidRDefault="00000000" w:rsidP="00F41CAE">
      <w:pPr>
        <w:jc w:val="center"/>
        <w:rPr>
          <w:b/>
          <w:bCs/>
          <w:sz w:val="86"/>
          <w:szCs w:val="86"/>
        </w:rPr>
      </w:pPr>
      <w:hyperlink r:id="rId34" w:history="1">
        <w:r w:rsidR="00F41CAE" w:rsidRPr="00F157A1">
          <w:rPr>
            <w:rStyle w:val="Hipercze"/>
            <w:b/>
            <w:bCs/>
            <w:sz w:val="86"/>
            <w:szCs w:val="86"/>
          </w:rPr>
          <w:t>www.NoweSpektrum.pl/prawybory</w:t>
        </w:r>
      </w:hyperlink>
    </w:p>
    <w:p w14:paraId="3C8F9E63" w14:textId="6CBC101B" w:rsidR="00B54832" w:rsidRDefault="00B54832" w:rsidP="003D1826">
      <w:pPr>
        <w:jc w:val="center"/>
      </w:pPr>
    </w:p>
    <w:p w14:paraId="288DFFA1" w14:textId="0C520596" w:rsidR="00CA31B6" w:rsidRPr="00155757" w:rsidRDefault="00CA31B6" w:rsidP="003D1826">
      <w:pPr>
        <w:jc w:val="center"/>
        <w:rPr>
          <w:sz w:val="32"/>
          <w:szCs w:val="32"/>
        </w:rPr>
      </w:pPr>
    </w:p>
    <w:p w14:paraId="550373FF" w14:textId="44609335" w:rsidR="00F41CAE" w:rsidRDefault="00F41CAE" w:rsidP="003D1826">
      <w:pPr>
        <w:jc w:val="center"/>
        <w:rPr>
          <w:sz w:val="52"/>
          <w:szCs w:val="52"/>
        </w:rPr>
      </w:pPr>
    </w:p>
    <w:p w14:paraId="47FC20A2" w14:textId="77777777" w:rsidR="00735DAE" w:rsidRPr="00F41CAE" w:rsidRDefault="00735DAE" w:rsidP="003D1826">
      <w:pPr>
        <w:jc w:val="center"/>
        <w:rPr>
          <w:sz w:val="52"/>
          <w:szCs w:val="52"/>
        </w:rPr>
      </w:pPr>
    </w:p>
    <w:p w14:paraId="4F8A5EB5" w14:textId="77777777" w:rsidR="00CB0E9D" w:rsidRPr="00CB0E9D" w:rsidRDefault="00CB0E9D" w:rsidP="003D1826">
      <w:pPr>
        <w:jc w:val="center"/>
        <w:rPr>
          <w:sz w:val="106"/>
          <w:szCs w:val="106"/>
        </w:rPr>
      </w:pPr>
    </w:p>
    <w:p w14:paraId="193BE0F6" w14:textId="6C60903D" w:rsidR="003D1826" w:rsidRPr="003D1826" w:rsidRDefault="003D1826" w:rsidP="003D1826">
      <w:pPr>
        <w:jc w:val="center"/>
        <w:rPr>
          <w:sz w:val="78"/>
          <w:szCs w:val="78"/>
        </w:rPr>
      </w:pPr>
      <w:r w:rsidRPr="003D1826">
        <w:rPr>
          <w:sz w:val="78"/>
          <w:szCs w:val="78"/>
        </w:rPr>
        <w:t>BEZPŁATNA POMOC PRAWNA:</w:t>
      </w:r>
    </w:p>
    <w:p w14:paraId="0EDF44A7" w14:textId="54D3C7B8" w:rsidR="003D1826" w:rsidRDefault="003D1826" w:rsidP="003D1826">
      <w:pPr>
        <w:jc w:val="center"/>
      </w:pPr>
    </w:p>
    <w:p w14:paraId="5BA1B49C" w14:textId="659AAB8C" w:rsidR="003D1826" w:rsidRDefault="003D1826" w:rsidP="003D1826">
      <w:pPr>
        <w:jc w:val="center"/>
      </w:pPr>
    </w:p>
    <w:p w14:paraId="79B402C1" w14:textId="77777777" w:rsidR="003D1826" w:rsidRDefault="003D1826" w:rsidP="003D1826">
      <w:pPr>
        <w:jc w:val="center"/>
      </w:pPr>
    </w:p>
    <w:p w14:paraId="7C7E39CD" w14:textId="2CD4B925" w:rsidR="003D1826" w:rsidRDefault="00000000" w:rsidP="003D1826">
      <w:pPr>
        <w:jc w:val="center"/>
        <w:rPr>
          <w:b/>
          <w:bCs/>
          <w:sz w:val="98"/>
          <w:szCs w:val="98"/>
        </w:rPr>
      </w:pPr>
      <w:hyperlink r:id="rId35" w:history="1">
        <w:r w:rsidR="00CB3DCB" w:rsidRPr="00564C27">
          <w:rPr>
            <w:rStyle w:val="Hipercze"/>
            <w:b/>
            <w:bCs/>
            <w:sz w:val="98"/>
            <w:szCs w:val="98"/>
          </w:rPr>
          <w:t>www.NoweSpektrum.pl/Polska</w:t>
        </w:r>
      </w:hyperlink>
    </w:p>
    <w:p w14:paraId="25E02F84" w14:textId="5B5594BC" w:rsidR="003D1826" w:rsidRDefault="003D1826" w:rsidP="003D1826">
      <w:pPr>
        <w:jc w:val="center"/>
        <w:rPr>
          <w:b/>
          <w:bCs/>
          <w:sz w:val="98"/>
          <w:szCs w:val="98"/>
        </w:rPr>
      </w:pPr>
    </w:p>
    <w:p w14:paraId="7D37D1A0" w14:textId="3A137004" w:rsidR="003D1826" w:rsidRDefault="003D1826" w:rsidP="003D1826">
      <w:pPr>
        <w:jc w:val="center"/>
        <w:rPr>
          <w:b/>
          <w:bCs/>
          <w:sz w:val="98"/>
          <w:szCs w:val="98"/>
        </w:rPr>
      </w:pPr>
    </w:p>
    <w:p w14:paraId="16BD1DD3" w14:textId="77777777" w:rsidR="00F41CAE" w:rsidRPr="00F41CAE" w:rsidRDefault="00F41CAE" w:rsidP="003D1826">
      <w:pPr>
        <w:jc w:val="center"/>
        <w:rPr>
          <w:b/>
          <w:bCs/>
          <w:sz w:val="26"/>
          <w:szCs w:val="26"/>
        </w:rPr>
      </w:pPr>
    </w:p>
    <w:p w14:paraId="61A039C3" w14:textId="00C9899D" w:rsidR="00215215" w:rsidRDefault="00651EC3" w:rsidP="003D1826">
      <w:pPr>
        <w:jc w:val="center"/>
        <w:rPr>
          <w:b/>
          <w:bCs/>
          <w:sz w:val="98"/>
          <w:szCs w:val="98"/>
        </w:rPr>
      </w:pPr>
      <w:r>
        <w:rPr>
          <w:noProof/>
        </w:rPr>
        <w:lastRenderedPageBreak/>
        <w:drawing>
          <wp:inline distT="0" distB="0" distL="0" distR="0" wp14:anchorId="4EA96102" wp14:editId="676573AC">
            <wp:extent cx="7838431" cy="5229225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2055" cy="5251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B0F399" w14:textId="702DEF5B" w:rsidR="00651EC3" w:rsidRDefault="00651EC3" w:rsidP="003D1826">
      <w:pPr>
        <w:jc w:val="center"/>
        <w:rPr>
          <w:b/>
          <w:bCs/>
          <w:sz w:val="98"/>
          <w:szCs w:val="98"/>
        </w:rPr>
      </w:pPr>
      <w:r>
        <w:rPr>
          <w:noProof/>
        </w:rPr>
        <w:lastRenderedPageBreak/>
        <w:drawing>
          <wp:inline distT="0" distB="0" distL="0" distR="0" wp14:anchorId="7D52ECBB" wp14:editId="7150D04B">
            <wp:extent cx="7584797" cy="5062118"/>
            <wp:effectExtent l="0" t="0" r="0" b="5715"/>
            <wp:docPr id="27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07628" cy="5077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2232E4" w14:textId="77777777" w:rsidR="00735DAE" w:rsidRDefault="00735DAE" w:rsidP="00735DAE">
      <w:pPr>
        <w:spacing w:before="100" w:beforeAutospacing="1" w:after="100" w:afterAutospacing="1" w:line="240" w:lineRule="auto"/>
        <w:jc w:val="center"/>
      </w:pPr>
      <w:r>
        <w:rPr>
          <w:noProof/>
        </w:rPr>
        <w:lastRenderedPageBreak/>
        <w:drawing>
          <wp:inline distT="0" distB="0" distL="0" distR="0" wp14:anchorId="4F196633" wp14:editId="1C7292D0">
            <wp:extent cx="5287525" cy="2781300"/>
            <wp:effectExtent l="0" t="0" r="889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3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408" cy="279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14:paraId="4F071EC8" w14:textId="77777777" w:rsidR="00735DAE" w:rsidRDefault="00735DAE" w:rsidP="00735DAE">
      <w:pPr>
        <w:jc w:val="center"/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Fundacja Nowe Spektrum</w:t>
      </w:r>
    </w:p>
    <w:p w14:paraId="5F34C335" w14:textId="77777777" w:rsidR="00735DAE" w:rsidRDefault="00735DAE" w:rsidP="00735DAE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ul. Olszewskiego 34, 43-210 Kobiór</w:t>
      </w:r>
    </w:p>
    <w:p w14:paraId="0631BF52" w14:textId="77777777" w:rsidR="00735DAE" w:rsidRDefault="00735DAE" w:rsidP="00735DAE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  <w:r>
        <w:rPr>
          <w:rFonts w:ascii="Rubik" w:hAnsi="Rubik"/>
          <w:color w:val="444444"/>
          <w:sz w:val="40"/>
          <w:szCs w:val="40"/>
          <w:shd w:val="clear" w:color="auto" w:fill="FAFAFA"/>
        </w:rPr>
        <w:t>NIP 6381845877, REGON 389571391, KRS 0000914240</w:t>
      </w:r>
    </w:p>
    <w:p w14:paraId="3D8551F4" w14:textId="785EF703" w:rsidR="00735DAE" w:rsidRPr="00735DAE" w:rsidRDefault="00000000" w:rsidP="00735DAE">
      <w:pPr>
        <w:jc w:val="center"/>
        <w:rPr>
          <w:rFonts w:ascii="Rubik" w:hAnsi="Rubik"/>
          <w:color w:val="444444"/>
          <w:sz w:val="38"/>
          <w:szCs w:val="38"/>
          <w:shd w:val="clear" w:color="auto" w:fill="FAFAFA"/>
        </w:rPr>
      </w:pPr>
      <w:hyperlink r:id="rId39" w:history="1">
        <w:r w:rsidR="00735DAE" w:rsidRPr="00564C27">
          <w:rPr>
            <w:rStyle w:val="Hipercze"/>
            <w:rFonts w:ascii="Rubik" w:hAnsi="Rubik"/>
            <w:sz w:val="38"/>
            <w:szCs w:val="38"/>
            <w:shd w:val="clear" w:color="auto" w:fill="FAFAFA"/>
          </w:rPr>
          <w:t>grzegorz@tosiesamokomentuje.pl</w:t>
        </w:r>
      </w:hyperlink>
      <w:r w:rsidR="00735DAE" w:rsidRPr="00735DAE">
        <w:rPr>
          <w:rFonts w:ascii="Rubik" w:hAnsi="Rubik"/>
          <w:color w:val="444444"/>
          <w:sz w:val="38"/>
          <w:szCs w:val="38"/>
          <w:shd w:val="clear" w:color="auto" w:fill="FAFAFA"/>
        </w:rPr>
        <w:t xml:space="preserve">   |   </w:t>
      </w:r>
      <w:hyperlink r:id="rId40" w:history="1">
        <w:r w:rsidR="00735DAE" w:rsidRPr="00735DAE">
          <w:rPr>
            <w:rStyle w:val="Hipercze"/>
            <w:rFonts w:ascii="Rubik" w:hAnsi="Rubik"/>
            <w:sz w:val="38"/>
            <w:szCs w:val="38"/>
            <w:shd w:val="clear" w:color="auto" w:fill="FAFAFA"/>
          </w:rPr>
          <w:t>www.NoweSpektrum.pl/wsparcie</w:t>
        </w:r>
      </w:hyperlink>
      <w:r w:rsidR="00735DAE" w:rsidRPr="00735DAE">
        <w:rPr>
          <w:rFonts w:ascii="Rubik" w:hAnsi="Rubik"/>
          <w:color w:val="444444"/>
          <w:sz w:val="38"/>
          <w:szCs w:val="38"/>
          <w:shd w:val="clear" w:color="auto" w:fill="FAFAFA"/>
        </w:rPr>
        <w:t xml:space="preserve"> </w:t>
      </w:r>
    </w:p>
    <w:p w14:paraId="3EA5DB14" w14:textId="77777777" w:rsidR="00735DAE" w:rsidRDefault="00735DAE" w:rsidP="00735DAE">
      <w:pPr>
        <w:jc w:val="center"/>
        <w:rPr>
          <w:rFonts w:ascii="Rubik" w:hAnsi="Rubik"/>
          <w:color w:val="444444"/>
          <w:sz w:val="40"/>
          <w:szCs w:val="40"/>
          <w:shd w:val="clear" w:color="auto" w:fill="FAFAFA"/>
        </w:rPr>
      </w:pPr>
    </w:p>
    <w:p w14:paraId="37D12AC1" w14:textId="17305AF4" w:rsidR="003D1826" w:rsidRPr="00215215" w:rsidRDefault="00735DAE" w:rsidP="003D1826">
      <w:pPr>
        <w:jc w:val="center"/>
        <w:rPr>
          <w:b/>
          <w:bCs/>
          <w:sz w:val="44"/>
          <w:szCs w:val="44"/>
        </w:rPr>
      </w:pPr>
      <w:r>
        <w:rPr>
          <w:rFonts w:ascii="Rubik" w:hAnsi="Rubik"/>
          <w:b/>
          <w:bCs/>
          <w:color w:val="444444"/>
          <w:sz w:val="40"/>
          <w:szCs w:val="40"/>
          <w:shd w:val="clear" w:color="auto" w:fill="FAFAFA"/>
        </w:rPr>
        <w:t>DZIĘKUJĘ ZA WSPARCIE WALKI NA RZECZ POLSKI…</w:t>
      </w:r>
    </w:p>
    <w:sectPr w:rsidR="003D1826" w:rsidRPr="00215215" w:rsidSect="003D1826">
      <w:footerReference w:type="default" r:id="rId41"/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3CE71AE" w14:textId="77777777" w:rsidR="000E190E" w:rsidRDefault="000E190E" w:rsidP="003D1826">
      <w:pPr>
        <w:spacing w:after="0" w:line="240" w:lineRule="auto"/>
      </w:pPr>
      <w:r>
        <w:separator/>
      </w:r>
    </w:p>
  </w:endnote>
  <w:endnote w:type="continuationSeparator" w:id="0">
    <w:p w14:paraId="350434F9" w14:textId="77777777" w:rsidR="000E190E" w:rsidRDefault="000E190E" w:rsidP="003D18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altName w:val="Times New Roman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Fira Sans">
    <w:charset w:val="00"/>
    <w:family w:val="swiss"/>
    <w:pitch w:val="variable"/>
    <w:sig w:usb0="600002FF" w:usb1="00000001" w:usb2="00000000" w:usb3="00000000" w:csb0="0000019F" w:csb1="00000000"/>
  </w:font>
  <w:font w:name="Rubik">
    <w:altName w:val="Cambria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346641242"/>
      <w:docPartObj>
        <w:docPartGallery w:val="Page Numbers (Bottom of Page)"/>
        <w:docPartUnique/>
      </w:docPartObj>
    </w:sdtPr>
    <w:sdtContent>
      <w:p w14:paraId="705F2395" w14:textId="4530A441" w:rsidR="003D1826" w:rsidRDefault="003D1826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09B86662" w14:textId="77777777" w:rsidR="003D1826" w:rsidRDefault="003D182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C6621F" w14:textId="77777777" w:rsidR="000E190E" w:rsidRDefault="000E190E" w:rsidP="003D1826">
      <w:pPr>
        <w:spacing w:after="0" w:line="240" w:lineRule="auto"/>
      </w:pPr>
      <w:r>
        <w:separator/>
      </w:r>
    </w:p>
  </w:footnote>
  <w:footnote w:type="continuationSeparator" w:id="0">
    <w:p w14:paraId="0984C80A" w14:textId="77777777" w:rsidR="000E190E" w:rsidRDefault="000E190E" w:rsidP="003D182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31B3FCC"/>
    <w:multiLevelType w:val="multilevel"/>
    <w:tmpl w:val="4DB224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6F624312"/>
    <w:multiLevelType w:val="multilevel"/>
    <w:tmpl w:val="A106D8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736971956">
    <w:abstractNumId w:val="1"/>
  </w:num>
  <w:num w:numId="2" w16cid:durableId="164380262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1826"/>
    <w:rsid w:val="00002648"/>
    <w:rsid w:val="0002699D"/>
    <w:rsid w:val="00054918"/>
    <w:rsid w:val="00064849"/>
    <w:rsid w:val="000D4FDD"/>
    <w:rsid w:val="000E190E"/>
    <w:rsid w:val="000E7D5E"/>
    <w:rsid w:val="00155757"/>
    <w:rsid w:val="00204175"/>
    <w:rsid w:val="00215215"/>
    <w:rsid w:val="0021549C"/>
    <w:rsid w:val="00271B9E"/>
    <w:rsid w:val="0031758B"/>
    <w:rsid w:val="003236B4"/>
    <w:rsid w:val="00347F3E"/>
    <w:rsid w:val="0037255B"/>
    <w:rsid w:val="00374846"/>
    <w:rsid w:val="00394329"/>
    <w:rsid w:val="003D0860"/>
    <w:rsid w:val="003D1826"/>
    <w:rsid w:val="003E41FE"/>
    <w:rsid w:val="0040408A"/>
    <w:rsid w:val="004132CE"/>
    <w:rsid w:val="00415122"/>
    <w:rsid w:val="0047129E"/>
    <w:rsid w:val="00483974"/>
    <w:rsid w:val="0049074F"/>
    <w:rsid w:val="004E1395"/>
    <w:rsid w:val="005060CF"/>
    <w:rsid w:val="00573BF3"/>
    <w:rsid w:val="00593EE4"/>
    <w:rsid w:val="005B6C6E"/>
    <w:rsid w:val="006129FA"/>
    <w:rsid w:val="00651EC3"/>
    <w:rsid w:val="00676D4B"/>
    <w:rsid w:val="006C5DF1"/>
    <w:rsid w:val="007133F0"/>
    <w:rsid w:val="00735DAE"/>
    <w:rsid w:val="00860EAD"/>
    <w:rsid w:val="008633E9"/>
    <w:rsid w:val="00A50AD1"/>
    <w:rsid w:val="00AE1B5E"/>
    <w:rsid w:val="00AF4DA4"/>
    <w:rsid w:val="00B54832"/>
    <w:rsid w:val="00C006F7"/>
    <w:rsid w:val="00C4326A"/>
    <w:rsid w:val="00C4488D"/>
    <w:rsid w:val="00C57C1A"/>
    <w:rsid w:val="00C649F1"/>
    <w:rsid w:val="00CA31B6"/>
    <w:rsid w:val="00CB0E9D"/>
    <w:rsid w:val="00CB3DCB"/>
    <w:rsid w:val="00D171B7"/>
    <w:rsid w:val="00D71ABE"/>
    <w:rsid w:val="00D96009"/>
    <w:rsid w:val="00DB675F"/>
    <w:rsid w:val="00DC54B8"/>
    <w:rsid w:val="00DF168D"/>
    <w:rsid w:val="00E02CBA"/>
    <w:rsid w:val="00E45B12"/>
    <w:rsid w:val="00E54CC0"/>
    <w:rsid w:val="00EA7082"/>
    <w:rsid w:val="00F00B4C"/>
    <w:rsid w:val="00F20274"/>
    <w:rsid w:val="00F41CAE"/>
    <w:rsid w:val="00F65A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5591E7"/>
  <w15:chartTrackingRefBased/>
  <w15:docId w15:val="{55A2941F-A30B-4D78-9832-BED90C41F4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link w:val="Nagwek1Znak"/>
    <w:uiPriority w:val="9"/>
    <w:qFormat/>
    <w:rsid w:val="007133F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236B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3D1826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D1826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3D18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D1826"/>
  </w:style>
  <w:style w:type="paragraph" w:styleId="Stopka">
    <w:name w:val="footer"/>
    <w:basedOn w:val="Normalny"/>
    <w:link w:val="StopkaZnak"/>
    <w:uiPriority w:val="99"/>
    <w:unhideWhenUsed/>
    <w:rsid w:val="003D182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D1826"/>
  </w:style>
  <w:style w:type="paragraph" w:styleId="NormalnyWeb">
    <w:name w:val="Normal (Web)"/>
    <w:basedOn w:val="Normalny"/>
    <w:uiPriority w:val="99"/>
    <w:unhideWhenUsed/>
    <w:rsid w:val="00CA31B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basedOn w:val="Domylnaczcionkaakapitu"/>
    <w:uiPriority w:val="22"/>
    <w:qFormat/>
    <w:rsid w:val="00CA31B6"/>
    <w:rPr>
      <w:b/>
      <w:bCs/>
    </w:rPr>
  </w:style>
  <w:style w:type="character" w:customStyle="1" w:styleId="Nagwek1Znak">
    <w:name w:val="Nagłówek 1 Znak"/>
    <w:basedOn w:val="Domylnaczcionkaakapitu"/>
    <w:link w:val="Nagwek1"/>
    <w:uiPriority w:val="9"/>
    <w:rsid w:val="007133F0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customStyle="1" w:styleId="article-meta">
    <w:name w:val="article-meta"/>
    <w:basedOn w:val="Normalny"/>
    <w:rsid w:val="0037255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hgkelc">
    <w:name w:val="hgkelc"/>
    <w:basedOn w:val="Domylnaczcionkaakapitu"/>
    <w:rsid w:val="0031758B"/>
  </w:style>
  <w:style w:type="character" w:customStyle="1" w:styleId="kx21rb">
    <w:name w:val="kx21rb"/>
    <w:basedOn w:val="Domylnaczcionkaakapitu"/>
    <w:rsid w:val="0031758B"/>
  </w:style>
  <w:style w:type="character" w:customStyle="1" w:styleId="Nagwek3Znak">
    <w:name w:val="Nagłówek 3 Znak"/>
    <w:basedOn w:val="Domylnaczcionkaakapitu"/>
    <w:link w:val="Nagwek3"/>
    <w:uiPriority w:val="9"/>
    <w:semiHidden/>
    <w:rsid w:val="003236B4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796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49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262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46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1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33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125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50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8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4154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6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233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25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7035327">
                          <w:marLeft w:val="-45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503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2718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395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208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13142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460610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8952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514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6686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20114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18218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218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944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60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42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546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084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13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ariuszjagora.substack.com/p/obowiazek-szczepienia-medykow-bezprawny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hyperlink" Target="https://eufactcheckingproject.com/" TargetMode="External"/><Relationship Id="rId39" Type="http://schemas.openxmlformats.org/officeDocument/2006/relationships/hyperlink" Target="mailto:grzegorz@tosiesamokomentuje.pl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34" Type="http://schemas.openxmlformats.org/officeDocument/2006/relationships/hyperlink" Target="http://www.NoweSpektrum.pl/prawybory" TargetMode="External"/><Relationship Id="rId42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4.jpeg"/><Relationship Id="rId33" Type="http://schemas.openxmlformats.org/officeDocument/2006/relationships/image" Target="media/image19.jpeg"/><Relationship Id="rId38" Type="http://schemas.openxmlformats.org/officeDocument/2006/relationships/image" Target="media/image22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hyperlink" Target="https://eufactcheckingproject.com/" TargetMode="External"/><Relationship Id="rId41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demagog.org.pl/poznaj-zespol-demagoga/" TargetMode="External"/><Relationship Id="rId24" Type="http://schemas.openxmlformats.org/officeDocument/2006/relationships/image" Target="media/image13.jpeg"/><Relationship Id="rId32" Type="http://schemas.openxmlformats.org/officeDocument/2006/relationships/image" Target="media/image18.jpeg"/><Relationship Id="rId37" Type="http://schemas.openxmlformats.org/officeDocument/2006/relationships/image" Target="media/image21.jpeg"/><Relationship Id="rId40" Type="http://schemas.openxmlformats.org/officeDocument/2006/relationships/hyperlink" Target="http://www.NoweSpektrum.pl/wsparcie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hyperlink" Target="https://demagog.org.pl/wp-content/uploads/2022/10/Sprawozdanie-za-rok-2021.pdf" TargetMode="External"/><Relationship Id="rId28" Type="http://schemas.openxmlformats.org/officeDocument/2006/relationships/image" Target="media/image16.jpeg"/><Relationship Id="rId36" Type="http://schemas.openxmlformats.org/officeDocument/2006/relationships/image" Target="media/image20.jpeg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31" Type="http://schemas.openxmlformats.org/officeDocument/2006/relationships/hyperlink" Target="https://correctiv.org/ueber-uns/finanzen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substackcdn.com/image/fetch/f_auto,q_auto:good,fl_progressive:steep/https%3A%2F%2Fsubstack-post-media.s3.amazonaws.com%2Fpublic%2Fimages%2Fea3f752c-82b3-4088-a62f-2d087eb44cc3_993x728.png" TargetMode="External"/><Relationship Id="rId14" Type="http://schemas.openxmlformats.org/officeDocument/2006/relationships/image" Target="media/image5.jpeg"/><Relationship Id="rId22" Type="http://schemas.openxmlformats.org/officeDocument/2006/relationships/hyperlink" Target="https://demagog.org.pl/finansowanie-i-majatek-stowarzyszenia-demagog/" TargetMode="External"/><Relationship Id="rId27" Type="http://schemas.openxmlformats.org/officeDocument/2006/relationships/image" Target="media/image15.jpeg"/><Relationship Id="rId30" Type="http://schemas.openxmlformats.org/officeDocument/2006/relationships/image" Target="media/image17.jpeg"/><Relationship Id="rId35" Type="http://schemas.openxmlformats.org/officeDocument/2006/relationships/hyperlink" Target="http://www.NoweSpektrum.pl/Polska" TargetMode="External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22</Pages>
  <Words>1059</Words>
  <Characters>6357</Characters>
  <Application>Microsoft Office Word</Application>
  <DocSecurity>0</DocSecurity>
  <Lines>52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Grzegorz Placzek</cp:lastModifiedBy>
  <cp:revision>2</cp:revision>
  <cp:lastPrinted>2023-01-22T09:54:00Z</cp:lastPrinted>
  <dcterms:created xsi:type="dcterms:W3CDTF">2023-01-25T11:24:00Z</dcterms:created>
  <dcterms:modified xsi:type="dcterms:W3CDTF">2023-01-25T11:24:00Z</dcterms:modified>
</cp:coreProperties>
</file>