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80FF88" w14:textId="3B08647B" w:rsidR="004821F2" w:rsidRDefault="004821F2" w:rsidP="004821F2">
      <w:pPr>
        <w:jc w:val="right"/>
      </w:pPr>
      <w:r>
        <w:t>Kobiór, 13.08.2022 r.</w:t>
      </w:r>
    </w:p>
    <w:p w14:paraId="4C038F2F" w14:textId="77777777" w:rsidR="004821F2" w:rsidRDefault="004821F2" w:rsidP="004821F2">
      <w:pPr>
        <w:jc w:val="right"/>
        <w:rPr>
          <w:b/>
          <w:bCs/>
        </w:rPr>
      </w:pPr>
    </w:p>
    <w:p w14:paraId="1878B70A" w14:textId="1DA22563" w:rsidR="00611032" w:rsidRDefault="00611032" w:rsidP="00611032">
      <w:r w:rsidRPr="00611032">
        <w:rPr>
          <w:b/>
          <w:bCs/>
        </w:rPr>
        <w:t>Fundacja Nowe Spektrum</w:t>
      </w:r>
      <w:r w:rsidRPr="00611032">
        <w:rPr>
          <w:b/>
          <w:bCs/>
        </w:rPr>
        <w:br/>
      </w:r>
      <w:r>
        <w:t>Grzegorz Płaczek</w:t>
      </w:r>
      <w:r>
        <w:br/>
        <w:t>ul. Olszewskiego 34</w:t>
      </w:r>
      <w:r>
        <w:br/>
        <w:t>43-210 Kobiór</w:t>
      </w:r>
    </w:p>
    <w:p w14:paraId="4971FA75" w14:textId="3F98E95F" w:rsidR="00611032" w:rsidRDefault="00611032" w:rsidP="00611032">
      <w:r>
        <w:rPr>
          <w:noProof/>
        </w:rPr>
        <w:drawing>
          <wp:inline distT="0" distB="0" distL="0" distR="0" wp14:anchorId="7E362AC0" wp14:editId="4136E6F4">
            <wp:extent cx="1857375" cy="601313"/>
            <wp:effectExtent l="0" t="0" r="0" b="889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13318" cy="619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83DBF8B" w14:textId="77777777" w:rsidR="004821F2" w:rsidRDefault="004821F2" w:rsidP="00611032"/>
    <w:p w14:paraId="16DCF38F" w14:textId="77777777" w:rsidR="00CD0D0D" w:rsidRDefault="004821F2" w:rsidP="00E815B5">
      <w:pPr>
        <w:jc w:val="right"/>
      </w:pPr>
      <w:r>
        <w:t>Minister Edukacji i Nauki</w:t>
      </w:r>
      <w:r>
        <w:br/>
      </w:r>
      <w:r w:rsidRPr="004821F2">
        <w:rPr>
          <w:b/>
          <w:bCs/>
        </w:rPr>
        <w:t xml:space="preserve">Profesor Przemysław </w:t>
      </w:r>
      <w:proofErr w:type="spellStart"/>
      <w:r w:rsidRPr="004821F2">
        <w:rPr>
          <w:b/>
          <w:bCs/>
        </w:rPr>
        <w:t>Czarnek</w:t>
      </w:r>
      <w:proofErr w:type="spellEnd"/>
      <w:r w:rsidRPr="004821F2">
        <w:rPr>
          <w:b/>
          <w:bCs/>
        </w:rPr>
        <w:br/>
      </w:r>
      <w:r>
        <w:t>ul. Wspólna 1/3</w:t>
      </w:r>
      <w:r w:rsidR="00E815B5">
        <w:br/>
      </w:r>
    </w:p>
    <w:p w14:paraId="12A6D6F4" w14:textId="19E23A22" w:rsidR="00611032" w:rsidRDefault="004821F2" w:rsidP="00E815B5">
      <w:pPr>
        <w:jc w:val="right"/>
      </w:pPr>
      <w:r>
        <w:t>00-529 Warszawa</w:t>
      </w:r>
    </w:p>
    <w:p w14:paraId="6B2B426A" w14:textId="29D2553F" w:rsidR="004821F2" w:rsidRDefault="004821F2" w:rsidP="004821F2">
      <w:pPr>
        <w:jc w:val="right"/>
      </w:pPr>
    </w:p>
    <w:p w14:paraId="051D2270" w14:textId="77777777" w:rsidR="00E815B5" w:rsidRDefault="00E815B5" w:rsidP="004821F2">
      <w:pPr>
        <w:jc w:val="right"/>
      </w:pPr>
    </w:p>
    <w:p w14:paraId="0C8A95D7" w14:textId="665D9FCD" w:rsidR="004821F2" w:rsidRPr="00CD0D0D" w:rsidRDefault="00E815B5" w:rsidP="00E815B5">
      <w:pPr>
        <w:jc w:val="center"/>
        <w:rPr>
          <w:b/>
          <w:bCs/>
          <w:sz w:val="24"/>
          <w:szCs w:val="24"/>
        </w:rPr>
      </w:pPr>
      <w:r w:rsidRPr="00CD0D0D">
        <w:rPr>
          <w:b/>
          <w:bCs/>
          <w:sz w:val="24"/>
          <w:szCs w:val="24"/>
        </w:rPr>
        <w:t>OPINIA DOTYCZĄCA PROJEKTU ROZPORZĄDZENIA MEIN Z DNIA 22 LIPCA 2022 R.</w:t>
      </w:r>
      <w:r w:rsidRPr="00CD0D0D">
        <w:rPr>
          <w:b/>
          <w:bCs/>
          <w:sz w:val="24"/>
          <w:szCs w:val="24"/>
        </w:rPr>
        <w:br/>
        <w:t>W SPRAWIE ORGANIZOWANIA I PROWADZENIA ZAJĘĆ Z WYKORZYSTANIEM</w:t>
      </w:r>
      <w:r w:rsidRPr="00CD0D0D">
        <w:rPr>
          <w:b/>
          <w:bCs/>
          <w:sz w:val="24"/>
          <w:szCs w:val="24"/>
        </w:rPr>
        <w:br/>
        <w:t>METOD I TECHNIK KSZTAŁCENIA NA ODLEGŁOŚĆ</w:t>
      </w:r>
    </w:p>
    <w:p w14:paraId="30C85A42" w14:textId="113B6734" w:rsidR="00E815B5" w:rsidRPr="00E815B5" w:rsidRDefault="00E815B5" w:rsidP="00E815B5">
      <w:pPr>
        <w:jc w:val="both"/>
        <w:rPr>
          <w:b/>
          <w:bCs/>
        </w:rPr>
      </w:pPr>
    </w:p>
    <w:p w14:paraId="2EF2E579" w14:textId="2B32F115" w:rsidR="00E815B5" w:rsidRDefault="00E815B5" w:rsidP="00E815B5">
      <w:pPr>
        <w:jc w:val="both"/>
      </w:pPr>
      <w:r>
        <w:tab/>
      </w:r>
      <w:r w:rsidR="00917D1D">
        <w:t>Fundacja Nowe Spektrum, w</w:t>
      </w:r>
      <w:r w:rsidR="00BC5B07">
        <w:t xml:space="preserve"> </w:t>
      </w:r>
      <w:r w:rsidR="00917D1D">
        <w:t xml:space="preserve">ślad za Stowarzyszeniem Nauczycieli i Pracowników Oświaty „Nauczyciele dla Wolności”, </w:t>
      </w:r>
      <w:r w:rsidR="00917D1D" w:rsidRPr="00A50B60">
        <w:rPr>
          <w:b/>
          <w:bCs/>
          <w:u w:val="single"/>
        </w:rPr>
        <w:t>wyraża negatywną opinię</w:t>
      </w:r>
      <w:r w:rsidR="00917D1D">
        <w:t xml:space="preserve"> wobec nowych przepisów w sprawie organizowania i prowadzenia zajęć z wykorzystaniem metod i technik kształcenia na odległość, zawartych w przygotowanym projekcie Rozporządzenia </w:t>
      </w:r>
      <w:proofErr w:type="spellStart"/>
      <w:r w:rsidR="00917D1D">
        <w:t>MEiN</w:t>
      </w:r>
      <w:proofErr w:type="spellEnd"/>
      <w:r w:rsidR="00917D1D">
        <w:t xml:space="preserve"> z dnia 22 lipca 2022 r., stanowiących wykonanie upoważnienia zawartego w art. 125a ust. 6 Ustawy z dnia 14 grudnia 2016 r. Prawo oświatowe.</w:t>
      </w:r>
    </w:p>
    <w:p w14:paraId="5C5774CA" w14:textId="22285222" w:rsidR="00C36F18" w:rsidRDefault="00C36F18" w:rsidP="00E815B5">
      <w:pPr>
        <w:jc w:val="both"/>
      </w:pPr>
    </w:p>
    <w:p w14:paraId="7FE3B9A4" w14:textId="00F35EDB" w:rsidR="00C36F18" w:rsidRPr="00A50B60" w:rsidRDefault="00D0469B" w:rsidP="00C36F18">
      <w:pPr>
        <w:jc w:val="center"/>
        <w:rPr>
          <w:b/>
          <w:bCs/>
          <w:sz w:val="32"/>
          <w:szCs w:val="32"/>
        </w:rPr>
      </w:pPr>
      <w:r w:rsidRPr="00A50B60">
        <w:rPr>
          <w:b/>
          <w:bCs/>
          <w:sz w:val="32"/>
          <w:szCs w:val="32"/>
        </w:rPr>
        <w:t>Uzasadnienie</w:t>
      </w:r>
    </w:p>
    <w:p w14:paraId="138A9A07" w14:textId="4743C74D" w:rsidR="00D0469B" w:rsidRDefault="00D0469B" w:rsidP="00D0469B">
      <w:pPr>
        <w:jc w:val="both"/>
        <w:rPr>
          <w:b/>
          <w:bCs/>
        </w:rPr>
      </w:pPr>
    </w:p>
    <w:p w14:paraId="0E41A244" w14:textId="3617FE3A" w:rsidR="00D0469B" w:rsidRDefault="00D0469B" w:rsidP="00D0469B">
      <w:pPr>
        <w:jc w:val="both"/>
      </w:pPr>
      <w:r>
        <w:rPr>
          <w:b/>
          <w:bCs/>
        </w:rPr>
        <w:tab/>
      </w:r>
      <w:r w:rsidR="00952D95" w:rsidRPr="00EC13C9">
        <w:rPr>
          <w:b/>
          <w:bCs/>
        </w:rPr>
        <w:t>Polskie dzieci i młodzież w okresie ogłoszonej pandemii uczyły się zdalnie niemal najdłużej na świecie</w:t>
      </w:r>
      <w:r w:rsidR="00952D95">
        <w:t xml:space="preserve">, zajmując 5. od końca miejsce na 200 państw (Raport UNESCO). Również Raport Banku Światowego z lutego 2022 r. wskazuje, że straty edukacyjne w krajach Europy, spowodowane lockdownem w edukacji, sięgają 1/3 rocznego okresu nauki, a Polska zajmuje 15. miejsce </w:t>
      </w:r>
      <w:r w:rsidR="00EC0F52">
        <w:t>-</w:t>
      </w:r>
      <w:r w:rsidR="00952D95">
        <w:t xml:space="preserve"> daleko za Czechami, Rosją, Norwegią i Niemcami. Raport </w:t>
      </w:r>
      <w:r w:rsidR="00EC13C9">
        <w:t>„</w:t>
      </w:r>
      <w:r w:rsidR="00952D95">
        <w:t>Etat w sieci 2.0. Zdrowie psychiczne polskich nastolatków w nauce zdalnej</w:t>
      </w:r>
      <w:r w:rsidR="00EC13C9">
        <w:t>”</w:t>
      </w:r>
      <w:r w:rsidR="00952D95">
        <w:t xml:space="preserve"> wykazał </w:t>
      </w:r>
      <w:r w:rsidR="00952D95" w:rsidRPr="00EC13C9">
        <w:rPr>
          <w:b/>
          <w:bCs/>
        </w:rPr>
        <w:t>dramatyczny wzrost liczby młodych osób myślących o śmierci</w:t>
      </w:r>
      <w:r w:rsidR="00952D95">
        <w:t>, a nawet podejmowanych i skutecznych prób samobójczych u młodzieży.</w:t>
      </w:r>
    </w:p>
    <w:p w14:paraId="76DD80F1" w14:textId="2AA8A46C" w:rsidR="00952D95" w:rsidRDefault="00952D95" w:rsidP="00D0469B">
      <w:pPr>
        <w:jc w:val="both"/>
      </w:pPr>
    </w:p>
    <w:p w14:paraId="562EA891" w14:textId="77777777" w:rsidR="00EC0F52" w:rsidRDefault="00952D95" w:rsidP="00D0469B">
      <w:pPr>
        <w:jc w:val="both"/>
      </w:pPr>
      <w:r>
        <w:lastRenderedPageBreak/>
        <w:tab/>
        <w:t xml:space="preserve">Tragiczne konsekwencje nauczania zdalnego potwierdza też przygotowany na podstawie danych Komendy Głównej Policji </w:t>
      </w:r>
      <w:r w:rsidR="00EC13C9">
        <w:t>„</w:t>
      </w:r>
      <w:r>
        <w:t>Raport za lata 2012-2021: Zachowania samobójcze wśród dzieci i młodzieży</w:t>
      </w:r>
      <w:r w:rsidR="00EC13C9">
        <w:t>”</w:t>
      </w:r>
      <w:r>
        <w:t xml:space="preserve">. Dane Komendy Głównej Policji za 2021 rok pokazują </w:t>
      </w:r>
      <w:r w:rsidR="00EC13C9">
        <w:t>„</w:t>
      </w:r>
      <w:r>
        <w:t>gwałtowny wzrost zachowań samobójczych wśród młodych osób</w:t>
      </w:r>
      <w:r w:rsidR="00EC13C9">
        <w:t>”</w:t>
      </w:r>
      <w:r>
        <w:t>. W 2021 roku 1496 dzieci i nastolatków poniżej 18. roku życia podjęło próbę samobójczą, aż 127 z tych prób zakończyło się śmiercią. W stosunku do 2020 roku jest to wzrost odpowiednio o 77% zachowań samobójczych oraz o 19% śmierci samobójczych”. Jak podkreśla Raport „szczególnie niepokojący jest wzrost dotyczący podejmowania zachowań samobójczych w grupie dziewczynek. W 2021 roku KGP zarejestrowała wzrost o 101%”.</w:t>
      </w:r>
    </w:p>
    <w:p w14:paraId="2272705A" w14:textId="77777777" w:rsidR="00EC13C9" w:rsidRDefault="00952D95" w:rsidP="00EC13C9">
      <w:pPr>
        <w:ind w:firstLine="708"/>
        <w:jc w:val="both"/>
      </w:pPr>
      <w:r>
        <w:t xml:space="preserve">Jako </w:t>
      </w:r>
      <w:r w:rsidR="00EC13C9">
        <w:t xml:space="preserve">Fundacja, wspierająca </w:t>
      </w:r>
      <w:r>
        <w:t>nauczyciel</w:t>
      </w:r>
      <w:r w:rsidR="00EC13C9">
        <w:t>i</w:t>
      </w:r>
      <w:r>
        <w:t>, wychowawc</w:t>
      </w:r>
      <w:r w:rsidR="00EC13C9">
        <w:t>ów</w:t>
      </w:r>
      <w:r>
        <w:t>, dyrektor</w:t>
      </w:r>
      <w:r w:rsidR="00EC13C9">
        <w:t>ów</w:t>
      </w:r>
      <w:r>
        <w:t xml:space="preserve"> placówek oświatowych nie pozosta</w:t>
      </w:r>
      <w:r w:rsidR="00EC13C9">
        <w:t xml:space="preserve">jemy </w:t>
      </w:r>
      <w:r>
        <w:t xml:space="preserve">obojętni wobec tragedii kryjących się za tymi liczbami. </w:t>
      </w:r>
      <w:r w:rsidR="00EC13C9">
        <w:t>W</w:t>
      </w:r>
      <w:r>
        <w:t>edług wspomnianego raportu „na każdą 28-osobową klasę przypada średnio dwóch uczniów po próbie samobójczej. Każde samobójstwo i próba samobójcza wpływa nawet na 20 osób z najbliższego otoczenia. Żałoba przeżywana w wyniku śmierci samobójczej jest określana jako traumatyczna”. Obok tych niezwykle dramatycznych danych policji podkreślić należy również, iż nauczanie zdalne nieraz skazuje młodych ludzi na bezsilność, bezradność wobec psychicznej i fizycznej przemocy domowej, wykorzystywania seksualnego czy choćby na brak możliwości skorzystania z bezpłatnych posiłków w szkole. Nie znajduje ono przy tym żadnego uzasadnienia jako efektywny sposób unikania transmisji wirusa Covid-19.</w:t>
      </w:r>
    </w:p>
    <w:p w14:paraId="45FC0D00" w14:textId="77777777" w:rsidR="00EC0F52" w:rsidRDefault="00952D95" w:rsidP="00EC13C9">
      <w:pPr>
        <w:ind w:firstLine="708"/>
        <w:jc w:val="both"/>
      </w:pPr>
      <w:r>
        <w:t xml:space="preserve">Szereg publikacji wskazuje na niską transmisję SARS-CoV-2 w placówkach edukacyjnych i rekomenduje pozostawienie szkół otwartych w okresie pandemii COVID-19. Wskazuje się również, że dzieci i młodzież </w:t>
      </w:r>
      <w:r w:rsidRPr="00EC0F52">
        <w:rPr>
          <w:b/>
          <w:bCs/>
        </w:rPr>
        <w:t>nie są głównymi motorami rozprzestrzeniana się koronawirusa</w:t>
      </w:r>
      <w:r>
        <w:t xml:space="preserve">, a transmisja z dziecka na dziecko jest szczególnie rzadka. </w:t>
      </w:r>
      <w:r w:rsidR="002C098D">
        <w:t xml:space="preserve">W </w:t>
      </w:r>
      <w:r>
        <w:t xml:space="preserve">Szwecji, gdzie szkoły na ogół pozostawały otwarte i maski nie były wymagane, zgony dzieci w wieku 1-16 lat były statystycznie podobne w ciągu 4 miesięcy przed i po pojawieniu się COVID-19, a wskaźniki przyjęć na oddział intensywnej terapii dla nauczycieli były porównywalne z tymi dla innych zawodów. </w:t>
      </w:r>
      <w:r w:rsidR="002C098D">
        <w:t>R</w:t>
      </w:r>
      <w:r>
        <w:t>yzyko utraty zdrowia czy życia wskutek zakażenia Covid</w:t>
      </w:r>
      <w:r w:rsidR="00EC0F52">
        <w:t>-</w:t>
      </w:r>
      <w:r>
        <w:t xml:space="preserve">19 w grupie dzieci i młodzieży jest niewspółmiernie niskie w stosunku do ryzyka utraty życia i zdrowia fizycznego, psychicznego przez lockdowny w edukacji, uwięzienie dzieci w domach. Nie znajdują zatem takie działania uzasadnienia, a wręcz przynoszą opisywane skutki negatywne z dramatycznym wzrostem liczby samobójstw w grupie młodych ludzi. </w:t>
      </w:r>
    </w:p>
    <w:p w14:paraId="22B89B47" w14:textId="286501A0" w:rsidR="00952D95" w:rsidRDefault="00952D95" w:rsidP="00EC13C9">
      <w:pPr>
        <w:ind w:firstLine="708"/>
        <w:jc w:val="both"/>
      </w:pPr>
      <w:r>
        <w:t xml:space="preserve">Kolejnym niezwykle ważnym zagadnieniem jest realizacja §3 pkt 6 Projektu Rozporządzenia z dnia 25 lipca, zgodnie z którym „zajęcia z wykorzystaniem metod i technik kształcenia na odległość są organizowane z uwzględnieniem w szczególności: (…) konieczności zapewnienia bezpieczeństwa wynikającego ze specyfiki zajęć”. Należy w tym miejscu zwrócić uwagę na pomijaną milczeniem okoliczność, że bardzo często w trakcie lekcji prowadzonych zdalnie uczniowie pozostają w domu bez opieki osoby dorosłej. </w:t>
      </w:r>
      <w:r w:rsidRPr="00EC0F52">
        <w:rPr>
          <w:b/>
          <w:bCs/>
        </w:rPr>
        <w:t>Wynika to z faktu, że wprowadzenie nauczania zdalnego nie wiąże się z zapewnieniem rodzicom możliwości pozostania w domu.</w:t>
      </w:r>
      <w:r w:rsidR="002C098D">
        <w:t xml:space="preserve"> N</w:t>
      </w:r>
      <w:r>
        <w:t>auczyciele prowadzący zajęcia on-line nie miel</w:t>
      </w:r>
      <w:r w:rsidR="002C098D">
        <w:t>i</w:t>
      </w:r>
      <w:r>
        <w:t xml:space="preserve"> de facto żadnego wpływu na to, co uczniowie podczas tych zajęć robią. Sytuację tę pogorszył również fakt wydania przez kuratoria oświaty, zrozumiałego z perspektywy uczniów i rodziców, zarządzenia, żeby nie wymagać od uczniów włączania kamerek podczas lekcji. </w:t>
      </w:r>
      <w:r w:rsidR="002C098D">
        <w:t>Fundacja r</w:t>
      </w:r>
      <w:r>
        <w:t>ozumie</w:t>
      </w:r>
      <w:r w:rsidR="002C098D">
        <w:t>,</w:t>
      </w:r>
      <w:r>
        <w:t xml:space="preserve"> że sytuacje lokalowe, społeczne wielu rodzin w Polsce są trudne i nie ma potrzeby narażać dzieci i młodzieży na dodatkowy stres, ale z drugiej strony </w:t>
      </w:r>
      <w:r w:rsidR="002C098D">
        <w:t xml:space="preserve">Fundacja </w:t>
      </w:r>
      <w:r>
        <w:t xml:space="preserve">widzi, że </w:t>
      </w:r>
      <w:r w:rsidR="002C098D">
        <w:t xml:space="preserve">nauczycielom została </w:t>
      </w:r>
      <w:r>
        <w:t xml:space="preserve">odebrana możliwość choć częściowej weryfikacji obecności uczniów na lekcji. Młodzi ludzie często wykorzystywali bowiem sytuację: wychodzili podczas lekcji z domu i łączyli się z boiska, ulicy, stadniny konnej i wielu innych miejsc (za pomocą telefonu); podczas lekcji m.in. brali kąpiel, gotowali, dziewczęta robiły manicure (wszystkie te sytuacje realnie miały miejsce podczas nauczania zdalnego); uczniowie narzekali na problemy techniczne, brak mikrofonu, zrywanie połączenia, żeby usprawiedliwić swój brak aktywności podczas zajęć i zajmować się czymś innym. Co najbardziej </w:t>
      </w:r>
      <w:r>
        <w:lastRenderedPageBreak/>
        <w:t>niebezpieczne, często podczas lekcji grali w gry on-line, co prowadzi do poważnych uzależnień. Wielokrotnie korzystali również z „pomocy” osób trzecich podczas wykonywania zadań podczas lekcji zdalnych czy nawet pisania sprawdzianów. I nikt nie miał nad tym kontroli: ani</w:t>
      </w:r>
      <w:r w:rsidR="002C098D">
        <w:t xml:space="preserve"> </w:t>
      </w:r>
      <w:r>
        <w:t>nauczyciele, ani nieobecni w domu</w:t>
      </w:r>
      <w:r w:rsidR="002C098D">
        <w:t xml:space="preserve"> (</w:t>
      </w:r>
      <w:r>
        <w:t>tylko przebywający w pracy</w:t>
      </w:r>
      <w:r w:rsidR="002C098D">
        <w:t>)</w:t>
      </w:r>
      <w:r>
        <w:t xml:space="preserve"> rodzice. Mało która rodzina jest bowiem tak dobrze sytuowana, że może sobie pozwolić na to, by jeden współmałżonek nie pracował, szczególnie biorąc pod uwagę podwojone raty kredytów w ostatnich miesiącach. Jasno trzeba to powiedzieć, że nauka zdalna to bardzo często fikcja, a dla młodszych dzieci zupełnie nieodpowiednia forma nabywania umiejętności. </w:t>
      </w:r>
      <w:r w:rsidR="002C098D">
        <w:rPr>
          <w:b/>
          <w:bCs/>
        </w:rPr>
        <w:t>U</w:t>
      </w:r>
      <w:r w:rsidRPr="00806B28">
        <w:rPr>
          <w:b/>
          <w:bCs/>
        </w:rPr>
        <w:t>czniom należy zapewnić bezpieczeństwo</w:t>
      </w:r>
      <w:r w:rsidR="002C098D">
        <w:rPr>
          <w:b/>
          <w:bCs/>
        </w:rPr>
        <w:t xml:space="preserve"> i </w:t>
      </w:r>
      <w:r w:rsidRPr="00806B28">
        <w:rPr>
          <w:b/>
          <w:bCs/>
        </w:rPr>
        <w:t>nie jest to możliwe w trybie nauki zdalnej bez opieki osoby dorosłej.</w:t>
      </w:r>
    </w:p>
    <w:p w14:paraId="7281BCBA" w14:textId="30F8361A" w:rsidR="00952D95" w:rsidRDefault="002C098D" w:rsidP="00806B28">
      <w:pPr>
        <w:ind w:firstLine="708"/>
        <w:jc w:val="both"/>
      </w:pPr>
      <w:r>
        <w:t>Fundacja z</w:t>
      </w:r>
      <w:r w:rsidR="00806B28">
        <w:t xml:space="preserve">wraca również uwagę, że zajęcia on-line to świetna okazja do uczenia młodego pokolenia kombinowania i oszukiwania. W ten sposób ważna zaleta </w:t>
      </w:r>
      <w:r w:rsidR="001B7A04">
        <w:t>-</w:t>
      </w:r>
      <w:r w:rsidR="00806B28">
        <w:t xml:space="preserve"> uczciwość </w:t>
      </w:r>
      <w:r w:rsidR="001B7A04">
        <w:t>-</w:t>
      </w:r>
      <w:r w:rsidR="00806B28">
        <w:t xml:space="preserve"> zostaje zdeptana, co niewątpliwie przyczyniać się będzie do wielu problemów wychowawczych, a nawet do wkraczania młodych ludzi na drogę przestępczą w przyszłości. Z wielu rozmów z uczniami i rodzicami wynika, że izolacja, brak bezpośredniego kontaktu z rówieśnikami, pedagogami, nauczycielami, zaufanymi dorosłymi z zajęć pozalekcyjnych powoduje u dzieci i młodzieży samotność, strach przed utratą przyjaciół, apatię, a w rezultacie </w:t>
      </w:r>
      <w:r w:rsidR="001B7A04">
        <w:t>-</w:t>
      </w:r>
      <w:r w:rsidR="00806B28">
        <w:t xml:space="preserve"> załamanie się poczucia bezpieczeństwa. Należy dodać narażenie na bycie ofiarą czy sprawcą cyberprzemocy, obniżenie empatii i uzależnienie od gier komputerowych (por. Raport NIK: </w:t>
      </w:r>
      <w:r>
        <w:t>„</w:t>
      </w:r>
      <w:r w:rsidR="00806B28">
        <w:t>Funkcjonowanie szkół w sytuacji zagrożenia COVID-19 zdalne nauczanie w latach 2020/21</w:t>
      </w:r>
      <w:r>
        <w:t>”</w:t>
      </w:r>
      <w:r w:rsidR="00806B28">
        <w:t xml:space="preserve">). Widać postępujące rozleniwienie, trudności z koncentracją, wycofanie z grupy, ciągłe zmęczenie, bóle głowy, problemy ze wzrokiem i sprawnością fizyczną </w:t>
      </w:r>
      <w:r w:rsidR="001B7A04">
        <w:t>-</w:t>
      </w:r>
      <w:r w:rsidR="00806B28">
        <w:t xml:space="preserve"> skutki swoistego uwięzienia dzieci w domach. Oto kilka cytatów z maili przysyłanych do szkół przez rodziców i nauczycieli, które dobrze obrazują wspomniane zagrożenia:</w:t>
      </w:r>
    </w:p>
    <w:p w14:paraId="6986D275" w14:textId="3D4045FB" w:rsidR="00061FC1" w:rsidRDefault="00806B28" w:rsidP="00D0469B">
      <w:pPr>
        <w:jc w:val="both"/>
        <w:rPr>
          <w:i/>
          <w:iCs/>
        </w:rPr>
      </w:pPr>
      <w:r w:rsidRPr="00061FC1">
        <w:rPr>
          <w:b/>
          <w:bCs/>
          <w:i/>
          <w:iCs/>
        </w:rPr>
        <w:tab/>
      </w:r>
      <w:r w:rsidR="00061FC1" w:rsidRPr="00061FC1">
        <w:rPr>
          <w:i/>
          <w:iCs/>
        </w:rPr>
        <w:t>Rodzic: (Syn) opuścił się w nauce ( w trybie nauki szkolnej średnia 5,30 teraz około 4,80); przez zbyt długie przesiadywanie przed komputerem kolejny raz pogorszył mu się wzrok (okulistka na ostatniej wizycie powiedziała nam, że syn może maksimum dwie godziny w ciągu całego dnia spędzać przed laptopem, telefonem i telewizorem). Syn, co nigdy mu się wcześniej nie zdarzało, nie chce się uczyć w domu. Tęskni za szkołą i kolegami. Ja i mąż pracujemy i nie jestem w stanie kontrolować jego pracy na zdalnych lekcjach. Syn zawsze był towarzyskim chłopcem, teraz bardzo się zmienił. Dlatego proszę o przywrócenie go do nauki w szkole. Nie zgadzam się, aby obecny tok nauczania, wpłynął na zdrowie i psychikę mojego dziecka.</w:t>
      </w:r>
    </w:p>
    <w:p w14:paraId="225F9053" w14:textId="77777777" w:rsidR="00061FC1" w:rsidRDefault="00061FC1" w:rsidP="00061FC1">
      <w:pPr>
        <w:ind w:firstLine="708"/>
        <w:jc w:val="both"/>
        <w:rPr>
          <w:i/>
          <w:iCs/>
        </w:rPr>
      </w:pPr>
      <w:r w:rsidRPr="00061FC1">
        <w:rPr>
          <w:i/>
          <w:iCs/>
        </w:rPr>
        <w:t>Rodzic: Dzieci są bardzo rozkojarzone, nie skupiają się tylko na lekcji, jak to jest stacjonarnie w szkole. Są wycofane z grupy, apatyczne. Jest to taki problem ,,uwięzienia" dzieci w domach. Niemożność spotykania się z rówieśnikami i nauczycielami. Następnym problemem są problemy zdrowotne – ciągłe zmęczenie, bóle głowy, problemy ze wzrokiem, z koncentracją uwagi. […] obniżenie nastroju, uczucie odczuwania smutku i przygnębienia, izolowanie się.</w:t>
      </w:r>
    </w:p>
    <w:p w14:paraId="09E27A46" w14:textId="01290C33" w:rsidR="00061FC1" w:rsidRDefault="00061FC1" w:rsidP="00061FC1">
      <w:pPr>
        <w:ind w:firstLine="708"/>
        <w:jc w:val="both"/>
        <w:rPr>
          <w:i/>
          <w:iCs/>
        </w:rPr>
      </w:pPr>
      <w:r w:rsidRPr="00061FC1">
        <w:rPr>
          <w:i/>
          <w:iCs/>
        </w:rPr>
        <w:t xml:space="preserve">Nauczyciel: zdalne nauczanie większości uczniów nauczyło kombinowania i oszukiwania. Tak ważna cecha ludzka </w:t>
      </w:r>
      <w:r w:rsidR="001B7A04">
        <w:rPr>
          <w:i/>
          <w:iCs/>
        </w:rPr>
        <w:t>-</w:t>
      </w:r>
      <w:r w:rsidRPr="00061FC1">
        <w:rPr>
          <w:i/>
          <w:iCs/>
        </w:rPr>
        <w:t xml:space="preserve"> uczciwość, została zdeptana. Ale co się dziwić, uczeń sam przed komputerem, nie ma obok niego nauczyciela, czyli kontroli, więc radzi sobie jak może (odpisze, ściągnie z Internetu, nawet są osoby, które reklamują się w Internecie, że za ucznia zrobią zadanie, czy napiszą sprawdzian za opłatą). Nauczyciele nie są w stanie na 100% zweryfikować podczas zdalnego nauczania, czy sprawdzana wiedza ucznia jest autentycznie jego wiedzą.</w:t>
      </w:r>
    </w:p>
    <w:p w14:paraId="0475F99C" w14:textId="2F37C4E9" w:rsidR="00806B28" w:rsidRDefault="00061FC1" w:rsidP="00061FC1">
      <w:pPr>
        <w:ind w:firstLine="708"/>
        <w:jc w:val="both"/>
        <w:rPr>
          <w:i/>
          <w:iCs/>
        </w:rPr>
      </w:pPr>
      <w:r w:rsidRPr="00061FC1">
        <w:rPr>
          <w:i/>
          <w:iCs/>
        </w:rPr>
        <w:t xml:space="preserve">Nauczyciel: Maturzyści nie mają kompletnie motywacji do pracy. Wielu oddało puste arkusze na maturze próbnej. Nie mają świadomości, że przed nimi bardzo ważny egzamin </w:t>
      </w:r>
      <w:r w:rsidR="001B7A04">
        <w:rPr>
          <w:i/>
          <w:iCs/>
        </w:rPr>
        <w:t>- e</w:t>
      </w:r>
      <w:r w:rsidRPr="00061FC1">
        <w:rPr>
          <w:i/>
          <w:iCs/>
        </w:rPr>
        <w:t>gzamin dojrzałości.</w:t>
      </w:r>
    </w:p>
    <w:p w14:paraId="5E60E9D1" w14:textId="46F6E2E6" w:rsidR="00061FC1" w:rsidRDefault="00061FC1" w:rsidP="00061FC1">
      <w:pPr>
        <w:ind w:firstLine="708"/>
        <w:jc w:val="both"/>
        <w:rPr>
          <w:i/>
          <w:iCs/>
        </w:rPr>
      </w:pPr>
    </w:p>
    <w:p w14:paraId="6AF62B51" w14:textId="77777777" w:rsidR="001B7A04" w:rsidRDefault="00A50B60" w:rsidP="00061FC1">
      <w:pPr>
        <w:ind w:firstLine="708"/>
        <w:jc w:val="both"/>
      </w:pPr>
      <w:r>
        <w:lastRenderedPageBreak/>
        <w:t>Kształcenie z wykorzystaniem technik na odległość nie sprawdza się w przypadku szkolnictwa branżowego, gdzie uczniowie muszą odbyć praktyki zawodowe i zajęcia praktyczne. Specjaliści w wielu zawodach zgodnie stwierdzają, że czas realizacji kształcenia praktycznego z pominięciem tak ważnych osobistych doświadczeń z narzędziem w ręku czy w bezpośrednim kontakcie z klientem przy dozorowaniu ćwiczeń przez instruktora zawodu, jest czasem straconym. Sama teoria czy tylko metoda projektu bez kontaktu z żywym materiałem nie przygotuje przyszłych specjalistów nawet na minimalnym poziomie. Uczniowie, którzy mają już za sobą doświadczenie (z lat 2020-21) z praktyczną nauką zawodu metodą na odległość czują się pokrzywdzeni, bo narzuceniem zdalnego nauczania odebrano im szansę na dobre, praktyczne przygotowanie do zawodu i stali się tym samym nieprzydatni na rynku pracy.</w:t>
      </w:r>
    </w:p>
    <w:p w14:paraId="51AB4616" w14:textId="77777777" w:rsidR="001B7A04" w:rsidRDefault="004235BA" w:rsidP="00061FC1">
      <w:pPr>
        <w:ind w:firstLine="708"/>
        <w:jc w:val="both"/>
      </w:pPr>
      <w:r>
        <w:t>Fundacja p</w:t>
      </w:r>
      <w:r w:rsidR="00A50B60">
        <w:t>ragnie też zwrócić uwagę, iż wymienione w art. 125a ust. 1 powody zawieszenia zajęć „w przedszkolu, innej formie wychowania przedszkolnego, szkole lub placówce” budzą szereg wątpliwości i obaw przed nadużyciami fatalnymi w skutkach dla dzieci. Określenia np. „impreza ogólnopolska lub międzynarodowa” czy „zagrożenie związane z sytuacją epidemiologiczną” mogą od dnia 1 września 2022 roku bez rzeczywistego uzasadnienia być wykorzystywane do wywierania presji na dyrektorach placówek oświatowych w celu podjęcia decyzji o przejściu na e-nauczanie.</w:t>
      </w:r>
    </w:p>
    <w:p w14:paraId="6992C5A3" w14:textId="5575D5CD" w:rsidR="00A50B60" w:rsidRDefault="004235BA" w:rsidP="00061FC1">
      <w:pPr>
        <w:ind w:firstLine="708"/>
        <w:jc w:val="both"/>
      </w:pPr>
      <w:r>
        <w:t>Fundacja w</w:t>
      </w:r>
      <w:r w:rsidR="00A50B60">
        <w:t xml:space="preserve">nioskuje o zapis w rozporządzeniu, który umożliwi dyrektorowi placówki oświatowej odstąpienie od organizowania dla uczniów zajęć z wykorzystaniem metod i technik kształcenia na odległość </w:t>
      </w:r>
      <w:r w:rsidR="00A50B60" w:rsidRPr="001B7A04">
        <w:rPr>
          <w:b/>
          <w:bCs/>
        </w:rPr>
        <w:t>bez konieczności uzyskania zgody organu prowadzącego i uzyskania pozytywnej opinii organu sprawującego nadzór pedagogiczny</w:t>
      </w:r>
      <w:r w:rsidR="00A50B60">
        <w:t>, co w przypadku trudnych sytuacji losowych jest zbędnym traceniem czasu i może kosztować zdrowie, a nawet życie młodych ludzi. To dyrektor na miejscu najlepiej może się zorientować w sytuacji i to on prawnie ponosi odpowiedzialność za zapewnie</w:t>
      </w:r>
      <w:r>
        <w:t>nie</w:t>
      </w:r>
      <w:r w:rsidR="00A50B60">
        <w:t xml:space="preserve"> bezpieczeństwa uczniom, więc </w:t>
      </w:r>
      <w:r>
        <w:t>O</w:t>
      </w:r>
      <w:r w:rsidR="00A50B60">
        <w:t>n powinien mieć możliwość zaproponowania takiej formy kształcenia, która na danym terenie i w określonych okolicznościach będzie najbardziej odpowiednia. Organ prowadzący i sprawujący nadzór powinien móc taką decyzję sprawdzić, czyli właśnie</w:t>
      </w:r>
      <w:r w:rsidR="001B7A04">
        <w:t xml:space="preserve"> - </w:t>
      </w:r>
      <w:r w:rsidR="00A50B60">
        <w:t xml:space="preserve">jak nazwa wskazuje </w:t>
      </w:r>
      <w:r w:rsidR="001B7A04">
        <w:t>-</w:t>
      </w:r>
      <w:r w:rsidR="00A50B60">
        <w:t xml:space="preserve"> przeprowadzić nadzór. Uzależnianie w tak trudnych warunkach ważkich decyzji związanych z bezpieczeństwem i zdrowiem, a nawet życiem małoletnich od jakichś działań biurokratycznych, które tylko spowolnią skuteczne działanie, jest skrajnie złym pomysłem.</w:t>
      </w:r>
    </w:p>
    <w:p w14:paraId="779150E0" w14:textId="77777777" w:rsidR="001B7A04" w:rsidRDefault="001B7A04" w:rsidP="00061FC1">
      <w:pPr>
        <w:ind w:firstLine="708"/>
        <w:jc w:val="both"/>
        <w:rPr>
          <w:b/>
          <w:bCs/>
          <w:u w:val="single"/>
        </w:rPr>
      </w:pPr>
    </w:p>
    <w:p w14:paraId="0718F0D3" w14:textId="249808AB" w:rsidR="00A50B60" w:rsidRPr="001B7A04" w:rsidRDefault="00A50B60" w:rsidP="00061FC1">
      <w:pPr>
        <w:ind w:firstLine="708"/>
        <w:jc w:val="both"/>
        <w:rPr>
          <w:b/>
          <w:bCs/>
          <w:u w:val="single"/>
        </w:rPr>
      </w:pPr>
      <w:r w:rsidRPr="001B7A04">
        <w:rPr>
          <w:b/>
          <w:bCs/>
          <w:u w:val="single"/>
        </w:rPr>
        <w:t>Konkretne propozycje:</w:t>
      </w:r>
    </w:p>
    <w:p w14:paraId="1880F028" w14:textId="6C2D3A16" w:rsidR="00A50B60" w:rsidRDefault="00A50B60" w:rsidP="00061FC1">
      <w:pPr>
        <w:ind w:firstLine="708"/>
        <w:jc w:val="both"/>
      </w:pPr>
      <w:r>
        <w:t xml:space="preserve">1) </w:t>
      </w:r>
      <w:r w:rsidR="004235BA">
        <w:t>Fundacja p</w:t>
      </w:r>
      <w:r>
        <w:t xml:space="preserve">roponuje, aby został dodany do Rozporządzenia zapis, że dyrektor </w:t>
      </w:r>
      <w:r w:rsidRPr="001B7A04">
        <w:rPr>
          <w:b/>
          <w:bCs/>
        </w:rPr>
        <w:t>może samodzielnie</w:t>
      </w:r>
      <w:r>
        <w:t xml:space="preserve"> wdrożyć zajęcia stacjonarne, jeśli poweźmie informację, że uczniowie nie mają zapewnionych odpowiednich i bezpiecznych pod względem psychicznym i/lub fizycznym warunków podczas lekcji zdalnych. </w:t>
      </w:r>
    </w:p>
    <w:p w14:paraId="5FAC84DF" w14:textId="1D03F2BE" w:rsidR="00A50B60" w:rsidRDefault="00A50B60" w:rsidP="00061FC1">
      <w:pPr>
        <w:ind w:firstLine="708"/>
        <w:jc w:val="both"/>
      </w:pPr>
      <w:r>
        <w:t xml:space="preserve">2) </w:t>
      </w:r>
      <w:r w:rsidR="004235BA">
        <w:t>Fundacja wn</w:t>
      </w:r>
      <w:r>
        <w:t xml:space="preserve">ioskuje o zapis w rozporządzeniu, który </w:t>
      </w:r>
      <w:r w:rsidRPr="001B7A04">
        <w:rPr>
          <w:b/>
          <w:bCs/>
        </w:rPr>
        <w:t>umożliwi dyrektorowi placówki oświatowej odstąpienie od organizowania dla uczniów zajęć z wykorzystaniem metod i technik kształcenia na odległość bez konieczności uzyskania zgody organu prowadzącego i uzyskania pozytywnej opinii organu sprawującego nadzór pedagogiczny</w:t>
      </w:r>
      <w:r>
        <w:t>.</w:t>
      </w:r>
    </w:p>
    <w:p w14:paraId="1ED87143" w14:textId="1CBED6C0" w:rsidR="00A50B60" w:rsidRDefault="00A50B60" w:rsidP="00061FC1">
      <w:pPr>
        <w:ind w:firstLine="708"/>
        <w:jc w:val="both"/>
      </w:pPr>
      <w:r>
        <w:t xml:space="preserve">3) Aby zapewnić dzieciom i młodzieży bezpieczeństwo, </w:t>
      </w:r>
      <w:r w:rsidR="004235BA">
        <w:t xml:space="preserve">Fundacja </w:t>
      </w:r>
      <w:r>
        <w:t xml:space="preserve">proponuje, aby wprowadzić w niniejszym rozporządzeniu rozwiązania, które gwarantują jednemu z rodziców </w:t>
      </w:r>
      <w:r w:rsidRPr="001B7A04">
        <w:rPr>
          <w:b/>
          <w:bCs/>
        </w:rPr>
        <w:t>prawo do płatnego zwolnienia z pracy w celu sprawowania opieki nad dzieckiem w okresie zwieszenia zajęć i nauki zdalnej wprowadzonej na jego podstawie</w:t>
      </w:r>
      <w:r w:rsidR="004235BA" w:rsidRPr="001B7A04">
        <w:rPr>
          <w:b/>
          <w:bCs/>
        </w:rPr>
        <w:t>, a koszt płatnego zwolnienia z pracy ponosi państwo</w:t>
      </w:r>
      <w:r w:rsidR="004235BA">
        <w:t>.</w:t>
      </w:r>
    </w:p>
    <w:p w14:paraId="7CB4773E" w14:textId="77777777" w:rsidR="001B7A04" w:rsidRDefault="004235BA" w:rsidP="00061FC1">
      <w:pPr>
        <w:ind w:firstLine="708"/>
        <w:jc w:val="both"/>
      </w:pPr>
      <w:r>
        <w:lastRenderedPageBreak/>
        <w:t>Fundacja w</w:t>
      </w:r>
      <w:r w:rsidR="00A50B60">
        <w:t xml:space="preserve">yraża nadzieję, iż podane fakty o tragicznych skutkach nauczania i wychowania zdalnego uświadomią Panu Ministrowi, że izolowanie w domach </w:t>
      </w:r>
      <w:r w:rsidR="001B7A04">
        <w:t>-</w:t>
      </w:r>
      <w:r w:rsidR="00A50B60">
        <w:t xml:space="preserve"> często bez nadzoru osób dorosłych </w:t>
      </w:r>
      <w:r w:rsidR="001B7A04">
        <w:t>-</w:t>
      </w:r>
      <w:r w:rsidR="00A50B60">
        <w:t xml:space="preserve"> dzieci i młodzieży, odbieranie im bezpośredniej relacji z wychowawcami, nauczycielami, pedagogami, kolegami, przyjaciółmi na drodze dorastania bardzo poważnie zagraża bezpieczeństwu młodych ludzi </w:t>
      </w:r>
      <w:r w:rsidR="001B7A04">
        <w:t>-</w:t>
      </w:r>
      <w:r w:rsidR="00A50B60">
        <w:t xml:space="preserve"> ze śmiercią samobójczą włącznie.</w:t>
      </w:r>
    </w:p>
    <w:p w14:paraId="1D7A84E8" w14:textId="7D31143A" w:rsidR="00A50B60" w:rsidRDefault="004235BA" w:rsidP="00061FC1">
      <w:pPr>
        <w:ind w:firstLine="708"/>
        <w:jc w:val="both"/>
      </w:pPr>
      <w:r>
        <w:t xml:space="preserve">Fundacja liczy </w:t>
      </w:r>
      <w:r w:rsidR="00A50B60">
        <w:t>również na to, że analiza niniejszej opinii przyczyni się do postępowania zgodnie z obietnicą złożoną m.in. rodzicom i nauczycielom podczas spotkania w Brzegu dnia 12 lipca 2022 roku: „Ja pani gwarantuję, że nie będzie żadnej nauki zdalnej w przyszłym roku. Tyle, kropka</w:t>
      </w:r>
      <w:r w:rsidR="001B7A04">
        <w:t>.</w:t>
      </w:r>
      <w:r w:rsidR="00A50B60">
        <w:t>”</w:t>
      </w:r>
      <w:r w:rsidR="00CD0D0D">
        <w:t xml:space="preserve"> [Pan Minister Edukacji i Nauki]</w:t>
      </w:r>
      <w:r w:rsidR="00A50B60">
        <w:t xml:space="preserve">. Pan Minister </w:t>
      </w:r>
      <w:r w:rsidR="00D035AB">
        <w:t xml:space="preserve">Edukacji i Nauki zwracał uwagę, podczas spotkania, na </w:t>
      </w:r>
      <w:r w:rsidR="00A50B60">
        <w:t xml:space="preserve">zakłamanie poprzedniej ekipy rządzącej i popełnione błędy, </w:t>
      </w:r>
      <w:r w:rsidR="00D035AB">
        <w:t xml:space="preserve">z pewnością </w:t>
      </w:r>
      <w:r w:rsidR="00A50B60">
        <w:t xml:space="preserve">pragnąc podkreślić szczególnie cenną na stanowisku Ministra Edukacji i Nauki odpowiedzialność za swoje słowa i decyzje. </w:t>
      </w:r>
    </w:p>
    <w:p w14:paraId="24D337F0" w14:textId="5615C43C" w:rsidR="00A50B60" w:rsidRDefault="00A50B60" w:rsidP="00A50B60">
      <w:pPr>
        <w:ind w:left="4956" w:firstLine="708"/>
        <w:jc w:val="both"/>
      </w:pPr>
    </w:p>
    <w:p w14:paraId="0EC4C7F1" w14:textId="77777777" w:rsidR="00D035AB" w:rsidRDefault="00D035AB" w:rsidP="00D035AB">
      <w:pPr>
        <w:ind w:left="4248" w:firstLine="708"/>
        <w:jc w:val="both"/>
      </w:pPr>
    </w:p>
    <w:p w14:paraId="20A2EA15" w14:textId="1620A8DA" w:rsidR="00D035AB" w:rsidRDefault="00D035AB" w:rsidP="00D035AB">
      <w:pPr>
        <w:ind w:left="4248" w:firstLine="708"/>
        <w:jc w:val="both"/>
      </w:pPr>
      <w:r>
        <w:t>Stojąc po stronie polskich dzieci,</w:t>
      </w:r>
    </w:p>
    <w:p w14:paraId="086B6195" w14:textId="4780834C" w:rsidR="00061FC1" w:rsidRDefault="00D035AB" w:rsidP="00D035AB">
      <w:pPr>
        <w:ind w:left="4248" w:firstLine="708"/>
        <w:jc w:val="both"/>
      </w:pPr>
      <w:r>
        <w:t>z</w:t>
      </w:r>
      <w:r w:rsidR="00A50B60">
        <w:t xml:space="preserve"> wyrazami szacunku,</w:t>
      </w:r>
    </w:p>
    <w:p w14:paraId="63D4EFF1" w14:textId="7DFA7128" w:rsidR="00A50B60" w:rsidRDefault="00A50B60" w:rsidP="00CD0D0D">
      <w:pPr>
        <w:jc w:val="both"/>
        <w:rPr>
          <w:b/>
          <w:bCs/>
        </w:rPr>
      </w:pPr>
    </w:p>
    <w:p w14:paraId="0BD4140E" w14:textId="1DA57253" w:rsidR="00D035AB" w:rsidRDefault="00D035AB" w:rsidP="00CD0D0D">
      <w:pPr>
        <w:jc w:val="both"/>
        <w:rPr>
          <w:b/>
          <w:bCs/>
        </w:rPr>
      </w:pP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>Grzegorz Płaczek</w:t>
      </w:r>
    </w:p>
    <w:p w14:paraId="6F1FA394" w14:textId="77777777" w:rsidR="00D035AB" w:rsidRPr="00061FC1" w:rsidRDefault="00D035AB" w:rsidP="00CD0D0D">
      <w:pPr>
        <w:jc w:val="both"/>
        <w:rPr>
          <w:b/>
          <w:bCs/>
        </w:rPr>
      </w:pPr>
    </w:p>
    <w:sectPr w:rsidR="00D035AB" w:rsidRPr="00061FC1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4BDE84" w14:textId="77777777" w:rsidR="00586EFF" w:rsidRDefault="00586EFF" w:rsidP="00917D1D">
      <w:pPr>
        <w:spacing w:after="0" w:line="240" w:lineRule="auto"/>
      </w:pPr>
      <w:r>
        <w:separator/>
      </w:r>
    </w:p>
  </w:endnote>
  <w:endnote w:type="continuationSeparator" w:id="0">
    <w:p w14:paraId="7C6B2592" w14:textId="77777777" w:rsidR="00586EFF" w:rsidRDefault="00586EFF" w:rsidP="00917D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15585859"/>
      <w:docPartObj>
        <w:docPartGallery w:val="Page Numbers (Bottom of Page)"/>
        <w:docPartUnique/>
      </w:docPartObj>
    </w:sdtPr>
    <w:sdtContent>
      <w:p w14:paraId="51E8BF45" w14:textId="092F6073" w:rsidR="00A50B60" w:rsidRDefault="00A50B60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136D81E" w14:textId="77777777" w:rsidR="00A50B60" w:rsidRDefault="00A50B6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12A80F" w14:textId="77777777" w:rsidR="00586EFF" w:rsidRDefault="00586EFF" w:rsidP="00917D1D">
      <w:pPr>
        <w:spacing w:after="0" w:line="240" w:lineRule="auto"/>
      </w:pPr>
      <w:r>
        <w:separator/>
      </w:r>
    </w:p>
  </w:footnote>
  <w:footnote w:type="continuationSeparator" w:id="0">
    <w:p w14:paraId="18331259" w14:textId="77777777" w:rsidR="00586EFF" w:rsidRDefault="00586EFF" w:rsidP="00917D1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1032"/>
    <w:rsid w:val="00061FC1"/>
    <w:rsid w:val="001B7A04"/>
    <w:rsid w:val="002C098D"/>
    <w:rsid w:val="004235BA"/>
    <w:rsid w:val="004821F2"/>
    <w:rsid w:val="00586EFF"/>
    <w:rsid w:val="00611032"/>
    <w:rsid w:val="007B12F2"/>
    <w:rsid w:val="00806B28"/>
    <w:rsid w:val="008B689F"/>
    <w:rsid w:val="00917D1D"/>
    <w:rsid w:val="00952D95"/>
    <w:rsid w:val="00A50B60"/>
    <w:rsid w:val="00AC7845"/>
    <w:rsid w:val="00BC5B07"/>
    <w:rsid w:val="00C36F18"/>
    <w:rsid w:val="00CD0D0D"/>
    <w:rsid w:val="00D035AB"/>
    <w:rsid w:val="00D0469B"/>
    <w:rsid w:val="00E815B5"/>
    <w:rsid w:val="00EC0F52"/>
    <w:rsid w:val="00EC1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F32431"/>
  <w15:chartTrackingRefBased/>
  <w15:docId w15:val="{81665791-7B67-4FDB-8708-EB90F43687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17D1D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17D1D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17D1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50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50B60"/>
  </w:style>
  <w:style w:type="paragraph" w:styleId="Stopka">
    <w:name w:val="footer"/>
    <w:basedOn w:val="Normalny"/>
    <w:link w:val="StopkaZnak"/>
    <w:uiPriority w:val="99"/>
    <w:unhideWhenUsed/>
    <w:rsid w:val="00A50B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50B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DF3BBD-DEC6-4FAB-B8FA-22FFB9B43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5</Pages>
  <Words>2041</Words>
  <Characters>12252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14</cp:revision>
  <dcterms:created xsi:type="dcterms:W3CDTF">2022-08-13T09:06:00Z</dcterms:created>
  <dcterms:modified xsi:type="dcterms:W3CDTF">2022-08-13T19:49:00Z</dcterms:modified>
</cp:coreProperties>
</file>